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sz w:val="32"/>
        </w:rPr>
      </w:pPr>
      <w:r>
        <w:rPr>
          <w:rFonts w:ascii="BalticaUzbek" w:hAnsi="BalticaUzbek"/>
          <w:b/>
          <w:color w:val="000000"/>
          <w:sz w:val="32"/>
          <w:lang w:val="uz-Cyrl-UZ"/>
        </w:rPr>
        <w:t xml:space="preserve">Ўзбек Халқ </w:t>
      </w:r>
      <w:r>
        <w:rPr>
          <w:rFonts w:ascii="BalticaUzbek" w:hAnsi="BalticaUzbek"/>
          <w:b/>
          <w:color w:val="000000"/>
          <w:sz w:val="32"/>
        </w:rPr>
        <w:t>п</w:t>
      </w:r>
      <w:r>
        <w:rPr>
          <w:rFonts w:ascii="BalticaUzbek" w:hAnsi="BalticaUzbek"/>
          <w:b/>
          <w:color w:val="000000"/>
          <w:sz w:val="32"/>
          <w:lang w:val="uz-Cyrl-UZ"/>
        </w:rPr>
        <w:t>едагогикасидан намуналар.</w:t>
      </w: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6"/>
          <w:sz w:val="32"/>
        </w:rPr>
      </w:pP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6"/>
          <w:sz w:val="32"/>
          <w:lang w:val="uz-Cyrl-UZ"/>
        </w:rPr>
      </w:pPr>
      <w:r>
        <w:rPr>
          <w:rFonts w:ascii="BalticaUzbek" w:hAnsi="BalticaUzbek"/>
          <w:b/>
          <w:color w:val="000000"/>
          <w:spacing w:val="-6"/>
          <w:sz w:val="32"/>
          <w:lang w:val="uz-Cyrl-UZ"/>
        </w:rPr>
        <w:t>Режа:</w:t>
      </w: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sz w:val="32"/>
        </w:rPr>
      </w:pPr>
    </w:p>
    <w:p w:rsidR="00FF6761" w:rsidRDefault="00FF6761" w:rsidP="00FF6761">
      <w:pPr>
        <w:widowControl w:val="0"/>
        <w:shd w:val="clear" w:color="auto" w:fill="FFFFFF"/>
        <w:tabs>
          <w:tab w:val="left" w:pos="420"/>
        </w:tabs>
        <w:ind w:left="420" w:hanging="420"/>
        <w:jc w:val="both"/>
        <w:rPr>
          <w:rFonts w:ascii="BalticaUzbek" w:hAnsi="BalticaUzbek"/>
        </w:rPr>
      </w:pPr>
      <w:r>
        <w:rPr>
          <w:rFonts w:ascii="BalticaUzbek" w:hAnsi="BalticaUzbek"/>
          <w:b/>
          <w:color w:val="000000"/>
          <w:lang w:val="uz-Cyrl-UZ"/>
        </w:rPr>
        <w:t>2.1.</w:t>
      </w:r>
      <w:r>
        <w:rPr>
          <w:rFonts w:ascii="BalticaUzbek" w:hAnsi="BalticaUzbek"/>
          <w:b/>
          <w:color w:val="000000"/>
          <w:lang w:val="uz-Cyrl-UZ"/>
        </w:rPr>
        <w:tab/>
      </w:r>
      <w:r>
        <w:rPr>
          <w:rFonts w:ascii="BalticaUzbek" w:hAnsi="BalticaUzbek"/>
          <w:color w:val="000000"/>
          <w:lang w:val="uz-Cyrl-UZ"/>
        </w:rPr>
        <w:t>Фольклор ва Ўзбек халқ педагогикаси.</w:t>
      </w:r>
    </w:p>
    <w:p w:rsidR="00FF6761" w:rsidRDefault="00FF6761" w:rsidP="00FF6761">
      <w:pPr>
        <w:widowControl w:val="0"/>
        <w:shd w:val="clear" w:color="auto" w:fill="FFFFFF"/>
        <w:tabs>
          <w:tab w:val="left" w:pos="-3261"/>
          <w:tab w:val="left" w:pos="420"/>
        </w:tabs>
        <w:ind w:left="420" w:hanging="420"/>
        <w:jc w:val="both"/>
        <w:rPr>
          <w:rFonts w:ascii="BalticaUzbek" w:hAnsi="BalticaUzbek"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1"/>
          <w:lang w:val="uz-Cyrl-UZ"/>
        </w:rPr>
        <w:t>2.2.</w:t>
      </w:r>
      <w:r>
        <w:rPr>
          <w:rFonts w:ascii="BalticaUzbek" w:hAnsi="BalticaUzbek"/>
          <w:b/>
          <w:color w:val="000000"/>
          <w:spacing w:val="1"/>
          <w:lang w:val="uz-Cyrl-UZ"/>
        </w:rPr>
        <w:tab/>
      </w:r>
      <w:r>
        <w:rPr>
          <w:rFonts w:ascii="BalticaUzbek" w:hAnsi="BalticaUzbek"/>
          <w:color w:val="000000"/>
          <w:spacing w:val="1"/>
          <w:lang w:val="uz-Cyrl-UZ"/>
        </w:rPr>
        <w:t>Тез айтишлар ва уларни тарбиядаги ўрни.</w:t>
      </w:r>
    </w:p>
    <w:p w:rsidR="00FF6761" w:rsidRDefault="00FF6761" w:rsidP="00FF6761">
      <w:pPr>
        <w:widowControl w:val="0"/>
        <w:shd w:val="clear" w:color="auto" w:fill="FFFFFF"/>
        <w:tabs>
          <w:tab w:val="left" w:pos="-3119"/>
          <w:tab w:val="left" w:pos="420"/>
        </w:tabs>
        <w:ind w:left="420" w:hanging="420"/>
        <w:jc w:val="both"/>
        <w:rPr>
          <w:rFonts w:ascii="BalticaUzbek" w:hAnsi="BalticaUzbek"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-1"/>
          <w:lang w:val="uz-Cyrl-UZ"/>
        </w:rPr>
        <w:t>2.3.</w:t>
      </w:r>
      <w:r>
        <w:rPr>
          <w:rFonts w:ascii="BalticaUzbek" w:hAnsi="BalticaUzbek"/>
          <w:b/>
          <w:color w:val="000000"/>
          <w:spacing w:val="-1"/>
          <w:lang w:val="uz-Cyrl-UZ"/>
        </w:rPr>
        <w:tab/>
      </w:r>
      <w:r>
        <w:rPr>
          <w:rFonts w:ascii="BalticaUzbek" w:hAnsi="BalticaUzbek"/>
          <w:color w:val="000000"/>
          <w:spacing w:val="-1"/>
          <w:lang w:val="uz-Cyrl-UZ"/>
        </w:rPr>
        <w:t>Топишмоқлар ва мақоллар. Уларнинг тарбиядаги ўрни.</w:t>
      </w:r>
    </w:p>
    <w:p w:rsidR="00FF6761" w:rsidRDefault="00FF6761" w:rsidP="00FF6761">
      <w:pPr>
        <w:widowControl w:val="0"/>
        <w:shd w:val="clear" w:color="auto" w:fill="FFFFFF"/>
        <w:tabs>
          <w:tab w:val="left" w:pos="420"/>
        </w:tabs>
        <w:ind w:left="420" w:hanging="420"/>
        <w:jc w:val="both"/>
        <w:rPr>
          <w:rFonts w:ascii="BalticaUzbek" w:hAnsi="BalticaUzbek"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1"/>
          <w:lang w:val="uz-Cyrl-UZ"/>
        </w:rPr>
        <w:t>2.4.</w:t>
      </w:r>
      <w:r>
        <w:rPr>
          <w:rFonts w:ascii="BalticaUzbek" w:hAnsi="BalticaUzbek"/>
          <w:b/>
          <w:color w:val="000000"/>
          <w:spacing w:val="1"/>
          <w:lang w:val="uz-Cyrl-UZ"/>
        </w:rPr>
        <w:tab/>
      </w:r>
      <w:r>
        <w:rPr>
          <w:rFonts w:ascii="BalticaUzbek" w:hAnsi="BalticaUzbek"/>
          <w:color w:val="000000"/>
          <w:spacing w:val="1"/>
          <w:lang w:val="uz-Cyrl-UZ"/>
        </w:rPr>
        <w:t>+ўшиқлар ва уларнинг тарбиявий аҳамияти.</w:t>
      </w:r>
    </w:p>
    <w:p w:rsidR="00FF6761" w:rsidRDefault="00FF6761" w:rsidP="00FF6761">
      <w:pPr>
        <w:widowControl w:val="0"/>
        <w:shd w:val="clear" w:color="auto" w:fill="FFFFFF"/>
        <w:tabs>
          <w:tab w:val="left" w:pos="989"/>
        </w:tabs>
        <w:jc w:val="both"/>
        <w:rPr>
          <w:rFonts w:ascii="BalticaUzbek" w:hAnsi="BalticaUzbek"/>
          <w:color w:val="000000"/>
          <w:spacing w:val="-5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4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2.1. Фольклор ва Ўзбек халқ педагогикаси.</w:t>
      </w: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ab/>
        <w:t xml:space="preserve">Республикамиз мустақилликни қўлга киритгандан сўнг ўтган даврда мамлакатимиз келажаги бўлган ёш авлодни тарбиялаб етиштириш энг </w:t>
      </w:r>
      <w:r>
        <w:rPr>
          <w:rFonts w:ascii="BalticaUzbek" w:hAnsi="BalticaUzbek"/>
          <w:color w:val="000000"/>
          <w:spacing w:val="-1"/>
          <w:lang w:val="uz-Cyrl-UZ"/>
        </w:rPr>
        <w:t xml:space="preserve">долзарб муаммолардан бири бўлиб келмоқда. Бу борада ўтган даврда жуда </w:t>
      </w:r>
      <w:r>
        <w:rPr>
          <w:rFonts w:ascii="BalticaUzbek" w:hAnsi="BalticaUzbek"/>
          <w:color w:val="000000"/>
          <w:spacing w:val="2"/>
          <w:lang w:val="uz-Cyrl-UZ"/>
        </w:rPr>
        <w:t xml:space="preserve">катта ишлар амалга оширилди. Жумладан, Халқ таълими тизимини </w:t>
      </w:r>
      <w:r>
        <w:rPr>
          <w:rFonts w:ascii="BalticaUzbek" w:hAnsi="BalticaUzbek"/>
          <w:color w:val="000000"/>
          <w:spacing w:val="-1"/>
          <w:lang w:val="uz-Cyrl-UZ"/>
        </w:rPr>
        <w:t xml:space="preserve">миллийлаштириш, уни инсонпарварлаштириш, халқчиллаштириш асосида </w:t>
      </w:r>
      <w:r>
        <w:rPr>
          <w:rFonts w:ascii="BalticaUzbek" w:hAnsi="BalticaUzbek"/>
          <w:color w:val="000000"/>
          <w:spacing w:val="1"/>
          <w:lang w:val="uz-Cyrl-UZ"/>
        </w:rPr>
        <w:t>республикамиз халқ таълими тизимини қайта куриш, миллий укув муассасасилар барпо қилиш борасида катта ишлар амалга оширилмоқда.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11"/>
          <w:lang w:val="uz-Cyrl-UZ"/>
        </w:rPr>
        <w:tab/>
        <w:t xml:space="preserve">Бу ишларни амалга оширишда Ўзбек халқ педагогикаси етакчи ўрин </w:t>
      </w:r>
      <w:r>
        <w:rPr>
          <w:rFonts w:ascii="BalticaUzbek" w:hAnsi="BalticaUzbek"/>
          <w:color w:val="000000"/>
          <w:spacing w:val="-2"/>
          <w:lang w:val="uz-Cyrl-UZ"/>
        </w:rPr>
        <w:t>тутади.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4"/>
          <w:lang w:val="uz-Cyrl-UZ"/>
        </w:rPr>
        <w:tab/>
        <w:t xml:space="preserve">Маълумки, халқ педагогикаси деганда халқ о\заки ижодиётининг барча жанрларида акс эттирилган тарбия борасидаги қарашлар, \оя, урф-одатлар, </w:t>
      </w:r>
      <w:r>
        <w:rPr>
          <w:rFonts w:ascii="BalticaUzbek" w:hAnsi="BalticaUzbek"/>
          <w:color w:val="000000"/>
          <w:spacing w:val="3"/>
          <w:lang w:val="uz-Cyrl-UZ"/>
        </w:rPr>
        <w:t xml:space="preserve">расм ҳамда анъаналар йи\индиси тушунилади. Демак, булардан кўринадики </w:t>
      </w:r>
      <w:r>
        <w:rPr>
          <w:rFonts w:ascii="BalticaUzbek" w:hAnsi="BalticaUzbek"/>
          <w:color w:val="000000"/>
          <w:spacing w:val="1"/>
          <w:lang w:val="uz-Cyrl-UZ"/>
        </w:rPr>
        <w:t>халқ педагогикасининг асосий манбаи фольклор ҳисобланади.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ab/>
        <w:t xml:space="preserve">Халқ педагогикасининг қамрови кенг бўлиб, у муайян халқ тарихи, </w:t>
      </w:r>
      <w:r>
        <w:rPr>
          <w:rFonts w:ascii="BalticaUzbek" w:hAnsi="BalticaUzbek"/>
          <w:color w:val="000000"/>
          <w:spacing w:val="1"/>
          <w:lang w:val="uz-Cyrl-UZ"/>
        </w:rPr>
        <w:t xml:space="preserve">фалсафаси, психологияси, этнографияси ва халқ табобатидан ташкил топган </w:t>
      </w:r>
      <w:r>
        <w:rPr>
          <w:rFonts w:ascii="BalticaUzbek" w:hAnsi="BalticaUzbek"/>
          <w:color w:val="000000"/>
          <w:spacing w:val="2"/>
          <w:lang w:val="uz-Cyrl-UZ"/>
        </w:rPr>
        <w:t>бўлади. Фольклор хал</w:t>
      </w:r>
      <w:r>
        <w:rPr>
          <w:rFonts w:ascii="BalticaUzbek" w:hAnsi="BalticaUzbek"/>
          <w:color w:val="000000"/>
          <w:spacing w:val="11"/>
          <w:lang w:val="uz-Cyrl-UZ"/>
        </w:rPr>
        <w:t>к</w:t>
      </w:r>
      <w:r>
        <w:rPr>
          <w:rFonts w:ascii="BalticaUzbek" w:hAnsi="BalticaUzbek"/>
          <w:color w:val="000000"/>
          <w:spacing w:val="2"/>
          <w:lang w:val="uz-Cyrl-UZ"/>
        </w:rPr>
        <w:t xml:space="preserve"> педагогикасини, яъни халқ оммасининг - тарбия борасидаги қарашлар, \оя, урф-одатлари , анъаналар йи\индисидан </w:t>
      </w:r>
      <w:r>
        <w:rPr>
          <w:rFonts w:ascii="BalticaUzbek" w:hAnsi="BalticaUzbek"/>
          <w:color w:val="000000"/>
          <w:spacing w:val="9"/>
          <w:lang w:val="uz-Cyrl-UZ"/>
        </w:rPr>
        <w:t>иборатдир.Булардан ташқари фольклор тарбияни амалга оширишда қў</w:t>
      </w:r>
      <w:r>
        <w:rPr>
          <w:rFonts w:ascii="BalticaUzbek" w:hAnsi="BalticaUzbek"/>
          <w:color w:val="000000"/>
          <w:spacing w:val="2"/>
          <w:lang w:val="uz-Cyrl-UZ"/>
        </w:rPr>
        <w:t xml:space="preserve">лланилиб келган усул, восита, кўникма ва малакалар йи\индисини ҳам </w:t>
      </w:r>
      <w:r>
        <w:rPr>
          <w:rFonts w:ascii="BalticaUzbek" w:hAnsi="BalticaUzbek"/>
          <w:color w:val="000000"/>
          <w:spacing w:val="-1"/>
          <w:lang w:val="uz-Cyrl-UZ"/>
        </w:rPr>
        <w:t>ифодалайди.</w:t>
      </w:r>
    </w:p>
    <w:p w:rsidR="00FF6761" w:rsidRDefault="00FF6761" w:rsidP="00FF6761">
      <w:pPr>
        <w:widowControl w:val="0"/>
        <w:jc w:val="both"/>
        <w:rPr>
          <w:rFonts w:ascii="BalticaUzbek" w:hAnsi="BalticaUzbek"/>
          <w:b/>
          <w:color w:val="000000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ab/>
        <w:t xml:space="preserve">Тарбияланувчи тарбияси борасидаги анъаналар Ўзбек классик адабиётида ўз аксини </w:t>
      </w:r>
      <w:r>
        <w:rPr>
          <w:rFonts w:ascii="BalticaUzbek" w:hAnsi="BalticaUzbek"/>
          <w:color w:val="000000"/>
          <w:spacing w:val="17"/>
          <w:lang w:val="uz-Cyrl-UZ"/>
        </w:rPr>
        <w:t xml:space="preserve">топган. Масалан, 1Х-ХИ аср алломаларидан Низомулмулкнинг </w:t>
      </w:r>
      <w:r>
        <w:rPr>
          <w:rFonts w:ascii="BalticaUzbek" w:hAnsi="BalticaUzbek"/>
          <w:color w:val="000000"/>
          <w:spacing w:val="2"/>
          <w:lang w:val="uz-Cyrl-UZ"/>
        </w:rPr>
        <w:t>“Сиёсатнома”, Носир Хисравнинг “Саодатнома”, “Рушнома”, Юсуф Ҳос Ҳ</w:t>
      </w:r>
      <w:r>
        <w:rPr>
          <w:rFonts w:ascii="BalticaUzbek" w:hAnsi="BalticaUzbek"/>
          <w:color w:val="000000"/>
          <w:spacing w:val="8"/>
          <w:lang w:val="uz-Cyrl-UZ"/>
        </w:rPr>
        <w:t xml:space="preserve">ожибнинг “+утад\у билиг”, Махмуд Кош\арийнинг “Девону лу\отит </w:t>
      </w:r>
      <w:r>
        <w:rPr>
          <w:rFonts w:ascii="BalticaUzbek" w:hAnsi="BalticaUzbek"/>
          <w:color w:val="000000"/>
          <w:spacing w:val="14"/>
          <w:lang w:val="uz-Cyrl-UZ"/>
        </w:rPr>
        <w:t xml:space="preserve">турк”, Аҳмад Югнакийнинг”Хибатул хақойиқ”, Кайковуснинг </w:t>
      </w:r>
      <w:r>
        <w:rPr>
          <w:rFonts w:ascii="BalticaUzbek" w:hAnsi="BalticaUzbek"/>
          <w:color w:val="000000"/>
          <w:spacing w:val="1"/>
          <w:lang w:val="uz-Cyrl-UZ"/>
        </w:rPr>
        <w:t xml:space="preserve">“+обуснома”каби асарларида педагогик \оялар кенг ўрин олган бўлиб, халқ о\заки ижоди қадим замонлардан буён жаҳон халқларининг, жумладан Ўзбек </w:t>
      </w:r>
      <w:r>
        <w:rPr>
          <w:rFonts w:ascii="BalticaUzbek" w:hAnsi="BalticaUzbek"/>
          <w:color w:val="000000"/>
          <w:spacing w:val="3"/>
          <w:lang w:val="uz-Cyrl-UZ"/>
        </w:rPr>
        <w:t>халқ педагогикасининг тарбия воситаси бўлиб келган ва хозирги кунда ҳам ў</w:t>
      </w:r>
      <w:r>
        <w:rPr>
          <w:rFonts w:ascii="BalticaUzbek" w:hAnsi="BalticaUzbek"/>
          <w:color w:val="000000"/>
          <w:spacing w:val="12"/>
          <w:lang w:val="uz-Cyrl-UZ"/>
        </w:rPr>
        <w:t>з қийматини йўқотмаган.Халқ педагогикасининг таркибий қисми қ</w:t>
      </w:r>
      <w:r>
        <w:rPr>
          <w:rFonts w:ascii="BalticaUzbek" w:hAnsi="BalticaUzbek"/>
          <w:color w:val="000000"/>
          <w:spacing w:val="2"/>
          <w:lang w:val="uz-Cyrl-UZ"/>
        </w:rPr>
        <w:t xml:space="preserve">уйидагича; ақлий, ахлоқий, жисмоний, меҳнат ва нафосат тарбияси. Ўзбек халқ педагогикаси миллий тарбияни амалга ошириш усул ва воситалари, </w:t>
      </w:r>
      <w:r>
        <w:rPr>
          <w:rFonts w:ascii="BalticaUzbek" w:hAnsi="BalticaUzbek"/>
          <w:color w:val="000000"/>
          <w:spacing w:val="3"/>
          <w:lang w:val="uz-Cyrl-UZ"/>
        </w:rPr>
        <w:t xml:space="preserve">ёшларни дастлабки оилавий одоб қоидаларига одатланириш ва уни амалга </w:t>
      </w:r>
      <w:r>
        <w:rPr>
          <w:rFonts w:ascii="BalticaUzbek" w:hAnsi="BalticaUzbek"/>
          <w:color w:val="000000"/>
          <w:spacing w:val="6"/>
          <w:lang w:val="uz-Cyrl-UZ"/>
        </w:rPr>
        <w:t xml:space="preserve">ошириш йўллари, ёшларни </w:t>
      </w:r>
      <w:r>
        <w:rPr>
          <w:rFonts w:ascii="BalticaUzbek" w:hAnsi="BalticaUzbek"/>
          <w:color w:val="000000"/>
          <w:spacing w:val="6"/>
          <w:lang w:val="uz-Cyrl-UZ"/>
        </w:rPr>
        <w:lastRenderedPageBreak/>
        <w:t xml:space="preserve">дастлабки оилавий дастёрлик меҳнатига </w:t>
      </w:r>
      <w:r>
        <w:rPr>
          <w:rFonts w:ascii="BalticaUzbek" w:hAnsi="BalticaUzbek"/>
          <w:color w:val="000000"/>
          <w:spacing w:val="15"/>
          <w:lang w:val="uz-Cyrl-UZ"/>
        </w:rPr>
        <w:t xml:space="preserve">одатлантириш, уни амалга оширишда фойдаланиладиган усул ва </w:t>
      </w:r>
      <w:r>
        <w:rPr>
          <w:rFonts w:ascii="BalticaUzbek" w:hAnsi="BalticaUzbek"/>
          <w:color w:val="000000"/>
          <w:spacing w:val="1"/>
          <w:lang w:val="uz-Cyrl-UZ"/>
        </w:rPr>
        <w:t xml:space="preserve">воситаларни ўз ичига қамраб олади.Юқоридагиларнинг ҳаммаси халқ о\заки </w:t>
      </w:r>
      <w:r>
        <w:rPr>
          <w:rFonts w:ascii="BalticaUzbek" w:hAnsi="BalticaUzbek"/>
          <w:color w:val="000000"/>
          <w:lang w:val="uz-Cyrl-UZ"/>
        </w:rPr>
        <w:t>ижодида акс этган бўлиб, булар заминида илмий педагогика шакллангандир.</w:t>
      </w:r>
      <w:r>
        <w:rPr>
          <w:rFonts w:ascii="BalticaUzbek" w:hAnsi="BalticaUzbek"/>
          <w:color w:val="000000"/>
          <w:spacing w:val="-4"/>
          <w:lang w:val="uz-Cyrl-UZ"/>
        </w:rPr>
        <w:t xml:space="preserve"> </w:t>
      </w:r>
      <w:r>
        <w:rPr>
          <w:rFonts w:ascii="BalticaUzbek" w:hAnsi="BalticaUzbek"/>
          <w:b/>
          <w:color w:val="000000"/>
          <w:spacing w:val="-4"/>
          <w:lang w:val="uz-Cyrl-UZ"/>
        </w:rPr>
        <w:t xml:space="preserve">(З. </w:t>
      </w:r>
      <w:r>
        <w:rPr>
          <w:rFonts w:ascii="BalticaUzbek" w:hAnsi="BalticaUzbek"/>
          <w:b/>
          <w:color w:val="000000"/>
          <w:spacing w:val="-4"/>
        </w:rPr>
        <w:t>Ж</w:t>
      </w:r>
      <w:r>
        <w:rPr>
          <w:rFonts w:ascii="BalticaUzbek" w:hAnsi="BalticaUzbek"/>
          <w:b/>
          <w:color w:val="000000"/>
          <w:spacing w:val="-4"/>
          <w:lang w:val="uz-Cyrl-UZ"/>
        </w:rPr>
        <w:t>умаев “ Ўзбек хал</w:t>
      </w:r>
      <w:r>
        <w:rPr>
          <w:rFonts w:ascii="BalticaUzbek" w:hAnsi="BalticaUzbek"/>
          <w:b/>
          <w:color w:val="000000"/>
          <w:spacing w:val="-4"/>
        </w:rPr>
        <w:t>қ</w:t>
      </w:r>
      <w:r>
        <w:rPr>
          <w:rFonts w:ascii="BalticaUzbek" w:hAnsi="BalticaUzbek"/>
          <w:b/>
          <w:color w:val="000000"/>
          <w:spacing w:val="-4"/>
          <w:lang w:val="uz-Cyrl-UZ"/>
        </w:rPr>
        <w:t xml:space="preserve"> тарихий ривоятлари” </w:t>
      </w:r>
      <w:r>
        <w:rPr>
          <w:rFonts w:ascii="BalticaUzbek" w:hAnsi="BalticaUzbek"/>
          <w:b/>
          <w:lang w:val="uz-Cyrl-UZ"/>
        </w:rPr>
        <w:t>номзодлик диссертацияси. Т. 2005 й.)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6"/>
          <w:lang w:val="uz-Cyrl-UZ"/>
        </w:rPr>
        <w:tab/>
        <w:t xml:space="preserve">Илмий педагогиканинг асосий мақсади ва вазифаси ҳар томонлама </w:t>
      </w:r>
      <w:r>
        <w:rPr>
          <w:rFonts w:ascii="BalticaUzbek" w:hAnsi="BalticaUzbek"/>
          <w:color w:val="000000"/>
          <w:spacing w:val="12"/>
          <w:lang w:val="uz-Cyrl-UZ"/>
        </w:rPr>
        <w:t xml:space="preserve">баркамол авлодни тарбиялаб етиштиришга қаратилган бўлади.Ҳар </w:t>
      </w:r>
      <w:r>
        <w:rPr>
          <w:rFonts w:ascii="BalticaUzbek" w:hAnsi="BalticaUzbek"/>
          <w:color w:val="000000"/>
          <w:spacing w:val="5"/>
          <w:lang w:val="uz-Cyrl-UZ"/>
        </w:rPr>
        <w:t xml:space="preserve">томонлама баркамоллик ёшларни ақлий, жисмоний, ахлоқий, меҳнат ва </w:t>
      </w:r>
      <w:r>
        <w:rPr>
          <w:rFonts w:ascii="BalticaUzbek" w:hAnsi="BalticaUzbek"/>
          <w:color w:val="000000"/>
          <w:spacing w:val="12"/>
          <w:lang w:val="uz-Cyrl-UZ"/>
        </w:rPr>
        <w:t xml:space="preserve">нафосат жиҳатдан етуклигини ўз ичига олади. Шундай экан, халқ </w:t>
      </w:r>
      <w:r>
        <w:rPr>
          <w:rFonts w:ascii="BalticaUzbek" w:hAnsi="BalticaUzbek"/>
          <w:color w:val="000000"/>
          <w:spacing w:val="1"/>
          <w:lang w:val="uz-Cyrl-UZ"/>
        </w:rPr>
        <w:t xml:space="preserve">педагогикаси илмий педагогика билан чамбарчас бо\лиқдир. 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2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ab/>
      </w:r>
      <w:r>
        <w:rPr>
          <w:rFonts w:ascii="BalticaUzbek" w:hAnsi="BalticaUzbek"/>
          <w:color w:val="000000"/>
          <w:spacing w:val="2"/>
          <w:lang w:val="uz-Cyrl-UZ"/>
        </w:rPr>
        <w:t>Энди Ўзбек халқ о\заки ижоди жанрлари хусусида тўхталиб ўтмоқчимиз.</w:t>
      </w: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1"/>
          <w:lang w:val="uz-Cyrl-UZ"/>
        </w:rPr>
      </w:pPr>
      <w:r>
        <w:rPr>
          <w:rFonts w:ascii="BalticaUzbek" w:hAnsi="BalticaUzbek"/>
          <w:b/>
          <w:color w:val="000000"/>
          <w:spacing w:val="1"/>
          <w:lang w:val="uz-Cyrl-UZ"/>
        </w:rPr>
        <w:t>2.2.</w:t>
      </w:r>
      <w:r>
        <w:rPr>
          <w:rFonts w:ascii="BalticaUzbek" w:hAnsi="BalticaUzbek"/>
          <w:color w:val="000000"/>
          <w:spacing w:val="1"/>
          <w:lang w:val="uz-Cyrl-UZ"/>
        </w:rPr>
        <w:t xml:space="preserve"> </w:t>
      </w:r>
      <w:r>
        <w:rPr>
          <w:rFonts w:ascii="BalticaUzbek" w:hAnsi="BalticaUzbek"/>
          <w:b/>
          <w:color w:val="000000"/>
          <w:spacing w:val="1"/>
          <w:lang w:val="uz-Cyrl-UZ"/>
        </w:rPr>
        <w:t>Тез айтишлар ва уларни тарбиядаги ўрни.</w:t>
      </w: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</w:rPr>
      </w:pP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2"/>
          <w:lang w:val="uz-Cyrl-UZ"/>
        </w:rPr>
        <w:tab/>
        <w:t xml:space="preserve">Тез айтиш </w:t>
      </w:r>
      <w:r>
        <w:rPr>
          <w:rFonts w:ascii="BalticaUzbek" w:hAnsi="BalticaUzbek"/>
          <w:color w:val="000000"/>
          <w:spacing w:val="2"/>
          <w:lang w:val="uz-Cyrl-UZ"/>
        </w:rPr>
        <w:t xml:space="preserve">тарбияланувчиларнинг нутқини ўстиришда муҳим ўрин тутади. Тез </w:t>
      </w:r>
      <w:r>
        <w:rPr>
          <w:rFonts w:ascii="BalticaUzbek" w:hAnsi="BalticaUzbek"/>
          <w:color w:val="000000"/>
          <w:spacing w:val="6"/>
          <w:lang w:val="uz-Cyrl-UZ"/>
        </w:rPr>
        <w:t xml:space="preserve">айтишлар орқали тарбияланувчилар гапдаги сўзлар маъносини тез англаб олиш, </w:t>
      </w:r>
      <w:r>
        <w:rPr>
          <w:rFonts w:ascii="BalticaUzbek" w:hAnsi="BalticaUzbek"/>
          <w:color w:val="000000"/>
          <w:spacing w:val="3"/>
          <w:lang w:val="uz-Cyrl-UZ"/>
        </w:rPr>
        <w:t>ур\уларни ту\ри ўз ўрнида ишлата олиш, нутқни ту\ри ва бурро талаффуз қ</w:t>
      </w:r>
      <w:r>
        <w:rPr>
          <w:rFonts w:ascii="BalticaUzbek" w:hAnsi="BalticaUzbek"/>
          <w:color w:val="000000"/>
          <w:spacing w:val="2"/>
          <w:lang w:val="uz-Cyrl-UZ"/>
        </w:rPr>
        <w:t xml:space="preserve">ила олиш малакаларини шакллантиришда мухим рол ўйнайди. Масалан, “Эшик олдида булоқ, булоқдан сув ичар улоқ, узун қулоқ”, “Тўп-тўп кўк </w:t>
      </w:r>
      <w:r>
        <w:rPr>
          <w:rFonts w:ascii="BalticaUzbek" w:hAnsi="BalticaUzbek"/>
          <w:color w:val="000000"/>
          <w:spacing w:val="13"/>
          <w:lang w:val="uz-Cyrl-UZ"/>
        </w:rPr>
        <w:t>копток, хар тўп кўк копто</w:t>
      </w:r>
      <w:r>
        <w:rPr>
          <w:rFonts w:ascii="BalticaUzbek" w:hAnsi="BalticaUzbek"/>
          <w:color w:val="000000"/>
          <w:spacing w:val="11"/>
          <w:lang w:val="uz-Cyrl-UZ"/>
        </w:rPr>
        <w:t>к ва</w:t>
      </w:r>
      <w:r>
        <w:rPr>
          <w:rFonts w:ascii="BalticaUzbek" w:hAnsi="BalticaUzbek"/>
          <w:color w:val="000000"/>
          <w:spacing w:val="13"/>
          <w:lang w:val="uz-Cyrl-UZ"/>
        </w:rPr>
        <w:t xml:space="preserve"> биттадан катта копток”, “/ани \</w:t>
      </w:r>
      <w:r>
        <w:rPr>
          <w:rFonts w:ascii="BalticaUzbek" w:hAnsi="BalticaUzbek"/>
          <w:color w:val="000000"/>
          <w:spacing w:val="2"/>
          <w:lang w:val="uz-Cyrl-UZ"/>
        </w:rPr>
        <w:t xml:space="preserve">илдиракни \изиллатиб \илдиратди”, “Олим Олимадан олма олдими, Олима </w:t>
      </w:r>
      <w:r>
        <w:rPr>
          <w:rFonts w:ascii="BalticaUzbek" w:hAnsi="BalticaUzbek"/>
          <w:color w:val="000000"/>
          <w:lang w:val="uz-Cyrl-UZ"/>
        </w:rPr>
        <w:t>Олимдан олма олдими?” ва хоказо.</w:t>
      </w: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4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4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2.3. Топишмоқлар ва мақоллар. Уларнинг тарбиядаги ўрни.</w:t>
      </w:r>
    </w:p>
    <w:p w:rsidR="00FF6761" w:rsidRPr="00C656E3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FF6761" w:rsidRPr="00CF733C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3"/>
          <w:lang w:val="uz-Cyrl-UZ"/>
        </w:rPr>
        <w:tab/>
        <w:t>Топишмоқ қ</w:t>
      </w:r>
      <w:r>
        <w:rPr>
          <w:rFonts w:ascii="BalticaUzbek" w:hAnsi="BalticaUzbek"/>
          <w:color w:val="000000"/>
          <w:spacing w:val="3"/>
          <w:lang w:val="uz-Cyrl-UZ"/>
        </w:rPr>
        <w:t xml:space="preserve">адимдан давом этиб келаётган ва халқлар орасида кенг </w:t>
      </w:r>
      <w:r>
        <w:rPr>
          <w:rFonts w:ascii="BalticaUzbek" w:hAnsi="BalticaUzbek"/>
          <w:color w:val="000000"/>
          <w:spacing w:val="10"/>
          <w:lang w:val="uz-Cyrl-UZ"/>
        </w:rPr>
        <w:t xml:space="preserve">тарқалган жанрлардан бири бўлиб, тарбияланувчиларнинг топқирлигини тарбиялашда,зехнини ўткирлаштиришда, фикрлаш қобилиятларини </w:t>
      </w:r>
      <w:r>
        <w:rPr>
          <w:rFonts w:ascii="BalticaUzbek" w:hAnsi="BalticaUzbek"/>
          <w:color w:val="000000"/>
          <w:spacing w:val="6"/>
          <w:lang w:val="uz-Cyrl-UZ"/>
        </w:rPr>
        <w:t xml:space="preserve">устиришда мухим аҳамият касб этади.Топишмоқлар ўз хусусиятига кўра </w:t>
      </w:r>
      <w:r>
        <w:rPr>
          <w:rFonts w:ascii="BalticaUzbek" w:hAnsi="BalticaUzbek"/>
          <w:color w:val="000000"/>
          <w:spacing w:val="2"/>
          <w:lang w:val="uz-Cyrl-UZ"/>
        </w:rPr>
        <w:t xml:space="preserve">икки ёки ундан ортиқ тарбияланувчилар ўртасида мустақил фикрлаш йўли билан, савол-жавоб, тортишувлар, бахслар орқали олиб борилади. Улар тарбияланувчиларни </w:t>
      </w:r>
      <w:r>
        <w:rPr>
          <w:rFonts w:ascii="BalticaUzbek" w:hAnsi="BalticaUzbek"/>
          <w:color w:val="000000"/>
          <w:spacing w:val="1"/>
          <w:lang w:val="uz-Cyrl-UZ"/>
        </w:rPr>
        <w:t xml:space="preserve">кўпроқ нарса ва буюмларни, табиат ва унинг ходисаларини идрок қилишга </w:t>
      </w:r>
      <w:r>
        <w:rPr>
          <w:rFonts w:ascii="BalticaUzbek" w:hAnsi="BalticaUzbek"/>
          <w:color w:val="000000"/>
          <w:lang w:val="uz-Cyrl-UZ"/>
        </w:rPr>
        <w:t>ёрдам беради.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ab/>
        <w:t xml:space="preserve">Масалан, </w:t>
      </w:r>
      <w:r>
        <w:rPr>
          <w:rFonts w:ascii="BalticaUzbek" w:hAnsi="BalticaUzbek"/>
          <w:color w:val="000000"/>
          <w:spacing w:val="1"/>
          <w:lang w:val="uz-Cyrl-UZ"/>
        </w:rPr>
        <w:tab/>
        <w:t>“Икки ажиб қуло\и бор,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1"/>
          <w:lang w:val="uz-Cyrl-UZ"/>
        </w:rPr>
      </w:pPr>
      <w:r>
        <w:rPr>
          <w:rFonts w:ascii="BalticaUzbek" w:hAnsi="BalticaUzbek"/>
          <w:color w:val="000000"/>
          <w:spacing w:val="-1"/>
          <w:lang w:val="uz-Cyrl-UZ"/>
        </w:rPr>
        <w:tab/>
      </w:r>
      <w:r>
        <w:rPr>
          <w:rFonts w:ascii="BalticaUzbek" w:hAnsi="BalticaUzbek"/>
          <w:color w:val="000000"/>
          <w:spacing w:val="-1"/>
          <w:lang w:val="uz-Cyrl-UZ"/>
        </w:rPr>
        <w:tab/>
      </w:r>
      <w:r>
        <w:rPr>
          <w:rFonts w:ascii="BalticaUzbek" w:hAnsi="BalticaUzbek"/>
          <w:color w:val="000000"/>
          <w:spacing w:val="-1"/>
          <w:lang w:val="uz-Cyrl-UZ"/>
        </w:rPr>
        <w:tab/>
        <w:t xml:space="preserve">Бири тинглар, бири сўзлар, 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-1"/>
          <w:lang w:val="uz-Cyrl-UZ"/>
        </w:rPr>
        <w:tab/>
      </w:r>
      <w:r>
        <w:rPr>
          <w:rFonts w:ascii="BalticaUzbek" w:hAnsi="BalticaUzbek"/>
          <w:color w:val="000000"/>
          <w:spacing w:val="-1"/>
          <w:lang w:val="uz-Cyrl-UZ"/>
        </w:rPr>
        <w:tab/>
      </w:r>
      <w:r>
        <w:rPr>
          <w:rFonts w:ascii="BalticaUzbek" w:hAnsi="BalticaUzbek"/>
          <w:color w:val="000000"/>
          <w:spacing w:val="-1"/>
          <w:lang w:val="uz-Cyrl-UZ"/>
        </w:rPr>
        <w:tab/>
      </w:r>
      <w:r>
        <w:rPr>
          <w:rFonts w:ascii="BalticaUzbek" w:hAnsi="BalticaUzbek"/>
          <w:color w:val="000000"/>
          <w:spacing w:val="1"/>
          <w:lang w:val="uz-Cyrl-UZ"/>
        </w:rPr>
        <w:t>Бир отаси, бир онаси,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lang w:val="uz-Cyrl-UZ"/>
        </w:rPr>
      </w:pPr>
      <w:r>
        <w:rPr>
          <w:rFonts w:ascii="BalticaUzbek" w:hAnsi="BalticaUzbek"/>
          <w:color w:val="000000"/>
          <w:lang w:val="uz-Cyrl-UZ"/>
        </w:rPr>
        <w:tab/>
      </w:r>
      <w:r>
        <w:rPr>
          <w:rFonts w:ascii="BalticaUzbek" w:hAnsi="BalticaUzbek"/>
          <w:color w:val="000000"/>
          <w:lang w:val="uz-Cyrl-UZ"/>
        </w:rPr>
        <w:tab/>
      </w:r>
      <w:r>
        <w:rPr>
          <w:rFonts w:ascii="BalticaUzbek" w:hAnsi="BalticaUzbek"/>
          <w:color w:val="000000"/>
          <w:lang w:val="uz-Cyrl-UZ"/>
        </w:rPr>
        <w:tab/>
        <w:t xml:space="preserve">Неча юз минг </w:t>
      </w:r>
      <w:r>
        <w:rPr>
          <w:rFonts w:ascii="BalticaUzbek" w:hAnsi="BalticaUzbek"/>
          <w:color w:val="000000"/>
        </w:rPr>
        <w:t>боласи</w:t>
      </w:r>
      <w:r>
        <w:rPr>
          <w:rFonts w:ascii="BalticaUzbek" w:hAnsi="BalticaUzbek"/>
          <w:color w:val="000000"/>
          <w:lang w:val="uz-Cyrl-UZ"/>
        </w:rPr>
        <w:t>” ва хоказо.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3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3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ab/>
      </w:r>
      <w:r>
        <w:rPr>
          <w:rFonts w:ascii="BalticaUzbek" w:hAnsi="BalticaUzbek"/>
          <w:b/>
          <w:color w:val="000000"/>
          <w:spacing w:val="3"/>
          <w:lang w:val="uz-Cyrl-UZ"/>
        </w:rPr>
        <w:t>Мақоллар</w:t>
      </w:r>
      <w:r>
        <w:rPr>
          <w:rFonts w:ascii="BalticaUzbek" w:hAnsi="BalticaUzbek"/>
          <w:color w:val="000000"/>
          <w:spacing w:val="3"/>
          <w:lang w:val="uz-Cyrl-UZ"/>
        </w:rPr>
        <w:t xml:space="preserve"> одамларнинг ҳаёти ва турмуши жараёнида тўплаган </w:t>
      </w:r>
      <w:r>
        <w:rPr>
          <w:rFonts w:ascii="BalticaUzbek" w:hAnsi="BalticaUzbek"/>
          <w:color w:val="000000"/>
          <w:spacing w:val="1"/>
          <w:lang w:val="uz-Cyrl-UZ"/>
        </w:rPr>
        <w:t xml:space="preserve">тажрибалари, дунёқараши, ўзи яшаб турган ижтимоий хаётга бўлган муносабати, ўтмиш ҳаёти ва унинг ибратли сабоқлари, шахснинг рухий </w:t>
      </w:r>
      <w:r>
        <w:rPr>
          <w:rFonts w:ascii="BalticaUzbek" w:hAnsi="BalticaUzbek"/>
          <w:color w:val="000000"/>
          <w:spacing w:val="3"/>
          <w:lang w:val="uz-Cyrl-UZ"/>
        </w:rPr>
        <w:t xml:space="preserve">холати, умид ва орзуларини 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 xml:space="preserve">ифодалайди ҳамда тарбияланувчи тарбиясида аҳлоқ ва </w:t>
      </w:r>
      <w:r>
        <w:rPr>
          <w:rFonts w:ascii="BalticaUzbek" w:hAnsi="BalticaUzbek"/>
          <w:color w:val="000000"/>
          <w:spacing w:val="1"/>
          <w:lang w:val="uz-Cyrl-UZ"/>
        </w:rPr>
        <w:t xml:space="preserve">одобига ижодий таъсир этишда самарали таъсир кўрсатишга қодир. </w:t>
      </w:r>
      <w:r>
        <w:rPr>
          <w:rFonts w:ascii="BalticaUzbek" w:hAnsi="BalticaUzbek"/>
          <w:color w:val="000000"/>
          <w:lang w:val="uz-Cyrl-UZ"/>
        </w:rPr>
        <w:t xml:space="preserve">Мақолаларнинг 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lang w:val="uz-Cyrl-UZ"/>
        </w:rPr>
        <w:t xml:space="preserve">ўзига хос хусусияти шундаки, уларда асосан иккинчи шахс— тингловчига </w:t>
      </w:r>
      <w:r>
        <w:rPr>
          <w:rFonts w:ascii="BalticaUzbek" w:hAnsi="BalticaUzbek"/>
          <w:color w:val="000000"/>
          <w:lang w:val="uz-Cyrl-UZ"/>
        </w:rPr>
        <w:lastRenderedPageBreak/>
        <w:t xml:space="preserve">нисбатан ў\ит-насихатлар йўсинида бадиий ўхшатишлар орқали </w:t>
      </w:r>
      <w:r>
        <w:rPr>
          <w:rFonts w:ascii="BalticaUzbek" w:hAnsi="BalticaUzbek"/>
          <w:color w:val="000000"/>
          <w:spacing w:val="-2"/>
          <w:lang w:val="uz-Cyrl-UZ"/>
        </w:rPr>
        <w:t>айтилади.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1"/>
          <w:lang w:val="uz-Cyrl-UZ"/>
        </w:rPr>
        <w:t xml:space="preserve">Яхши </w:t>
      </w:r>
      <w:r>
        <w:rPr>
          <w:rFonts w:ascii="BalticaUzbek" w:hAnsi="BalticaUzbek"/>
          <w:color w:val="000000"/>
          <w:spacing w:val="1"/>
        </w:rPr>
        <w:t>бола</w:t>
      </w:r>
      <w:r>
        <w:rPr>
          <w:rFonts w:ascii="BalticaUzbek" w:hAnsi="BalticaUzbek"/>
          <w:color w:val="000000"/>
          <w:spacing w:val="1"/>
          <w:lang w:val="uz-Cyrl-UZ"/>
        </w:rPr>
        <w:t xml:space="preserve"> ё\ келтирар, </w:t>
      </w:r>
    </w:p>
    <w:p w:rsidR="00FF6761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color w:val="000000"/>
          <w:spacing w:val="-2"/>
          <w:lang w:val="uz-Cyrl-UZ"/>
        </w:rPr>
      </w:pPr>
      <w:r>
        <w:rPr>
          <w:rFonts w:ascii="BalticaUzbek" w:hAnsi="BalticaUzbek"/>
          <w:color w:val="000000"/>
          <w:spacing w:val="-2"/>
          <w:lang w:val="uz-Cyrl-UZ"/>
        </w:rPr>
        <w:t xml:space="preserve">Ёмон </w:t>
      </w:r>
      <w:r>
        <w:rPr>
          <w:rFonts w:ascii="BalticaUzbek" w:hAnsi="BalticaUzbek"/>
          <w:color w:val="000000"/>
          <w:spacing w:val="-2"/>
        </w:rPr>
        <w:t>бола</w:t>
      </w:r>
      <w:r>
        <w:rPr>
          <w:rFonts w:ascii="BalticaUzbek" w:hAnsi="BalticaUzbek"/>
          <w:color w:val="000000"/>
          <w:spacing w:val="-2"/>
          <w:lang w:val="uz-Cyrl-UZ"/>
        </w:rPr>
        <w:t xml:space="preserve"> до\ келтирар. </w:t>
      </w:r>
    </w:p>
    <w:p w:rsidR="00FF6761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color w:val="000000"/>
          <w:lang w:val="uz-Cyrl-UZ"/>
        </w:rPr>
      </w:pPr>
      <w:r>
        <w:rPr>
          <w:rFonts w:ascii="BalticaUzbek" w:hAnsi="BalticaUzbek"/>
          <w:color w:val="000000"/>
          <w:lang w:val="uz-Cyrl-UZ"/>
        </w:rPr>
        <w:t xml:space="preserve">Сўз кишининг ўзаги, </w:t>
      </w:r>
    </w:p>
    <w:p w:rsidR="00FF6761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</w:rPr>
      </w:pPr>
      <w:r>
        <w:rPr>
          <w:rFonts w:ascii="BalticaUzbek" w:hAnsi="BalticaUzbek"/>
          <w:color w:val="000000"/>
          <w:lang w:val="uz-Cyrl-UZ"/>
        </w:rPr>
        <w:t>Одоб кишининг безаги.</w:t>
      </w:r>
    </w:p>
    <w:p w:rsidR="00FF6761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color w:val="000000"/>
          <w:spacing w:val="-1"/>
          <w:lang w:val="uz-Cyrl-UZ"/>
        </w:rPr>
      </w:pPr>
    </w:p>
    <w:p w:rsidR="00FF6761" w:rsidRPr="00CF733C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-1"/>
          <w:lang w:val="uz-Cyrl-UZ"/>
        </w:rPr>
        <w:t>Олтин олма, дуо ол.</w:t>
      </w:r>
    </w:p>
    <w:p w:rsidR="00FF6761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color w:val="000000"/>
          <w:spacing w:val="-2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color w:val="000000"/>
          <w:spacing w:val="-2"/>
          <w:lang w:val="uz-Cyrl-UZ"/>
        </w:rPr>
      </w:pPr>
      <w:r>
        <w:rPr>
          <w:rFonts w:ascii="BalticaUzbek" w:hAnsi="BalticaUzbek"/>
          <w:color w:val="000000"/>
          <w:spacing w:val="-2"/>
          <w:lang w:val="uz-Cyrl-UZ"/>
        </w:rPr>
        <w:t xml:space="preserve">Онангга бошингни ҳам қил, </w:t>
      </w:r>
    </w:p>
    <w:p w:rsidR="00FF6761" w:rsidRPr="00CF733C" w:rsidRDefault="00FF6761" w:rsidP="00FF6761">
      <w:pPr>
        <w:widowControl w:val="0"/>
        <w:shd w:val="clear" w:color="auto" w:fill="FFFFFF"/>
        <w:ind w:left="709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lang w:val="uz-Cyrl-UZ"/>
        </w:rPr>
        <w:t>Отангга гапингни кам қил.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b/>
          <w:color w:val="000000"/>
          <w:spacing w:val="-4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4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2.4. +ўшиқлар ва уларнинг тарбиявий аҳамияти.</w:t>
      </w:r>
    </w:p>
    <w:p w:rsidR="00FF6761" w:rsidRPr="00CF733C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1"/>
          <w:lang w:val="uz-Cyrl-UZ"/>
        </w:rPr>
        <w:tab/>
        <w:t xml:space="preserve">+ўшиқ </w:t>
      </w:r>
      <w:r>
        <w:rPr>
          <w:rFonts w:ascii="BalticaUzbek" w:hAnsi="BalticaUzbek"/>
          <w:color w:val="000000"/>
          <w:spacing w:val="1"/>
          <w:lang w:val="uz-Cyrl-UZ"/>
        </w:rPr>
        <w:t>жанри ёшларнинг нафосат тарбиясида алохида ўрин тутади. Ў</w:t>
      </w:r>
      <w:r>
        <w:rPr>
          <w:rFonts w:ascii="BalticaUzbek" w:hAnsi="BalticaUzbek"/>
          <w:color w:val="000000"/>
          <w:spacing w:val="-1"/>
          <w:lang w:val="uz-Cyrl-UZ"/>
        </w:rPr>
        <w:t xml:space="preserve">збек халқ қўшиқлари асосан “Алла”, “Ёр-ёр”, “Улан”, “Азайиги” каби </w:t>
      </w:r>
      <w:r>
        <w:rPr>
          <w:rFonts w:ascii="BalticaUzbek" w:hAnsi="BalticaUzbek"/>
          <w:color w:val="000000"/>
          <w:lang w:val="uz-Cyrl-UZ"/>
        </w:rPr>
        <w:t>бир неча турда шаклланган.</w:t>
      </w:r>
      <w:r>
        <w:rPr>
          <w:rFonts w:ascii="BalticaUzbek" w:hAnsi="BalticaUzbek"/>
          <w:color w:val="000000"/>
          <w:spacing w:val="9"/>
          <w:lang w:val="uz-Cyrl-UZ"/>
        </w:rPr>
        <w:tab/>
        <w:t xml:space="preserve">Бола даставвал она “Алла” сини эшитади. Бинобарин, бола кўриш </w:t>
      </w:r>
      <w:r>
        <w:rPr>
          <w:rFonts w:ascii="BalticaUzbek" w:hAnsi="BalticaUzbek"/>
          <w:color w:val="000000"/>
          <w:spacing w:val="2"/>
          <w:lang w:val="uz-Cyrl-UZ"/>
        </w:rPr>
        <w:t>бахтига муяссар бўлган оналарнинг қай даражада бўлмасин, “Алла”-</w:t>
      </w:r>
      <w:r>
        <w:rPr>
          <w:rFonts w:ascii="BalticaUzbek" w:hAnsi="BalticaUzbek"/>
          <w:color w:val="000000"/>
          <w:spacing w:val="11"/>
          <w:lang w:val="uz-Cyrl-UZ"/>
        </w:rPr>
        <w:t>айтолмасликларини тасаввур қилиш мумкин эмас. Хатто, қў\ирчоқ ў</w:t>
      </w:r>
      <w:r>
        <w:rPr>
          <w:rFonts w:ascii="BalticaUzbek" w:hAnsi="BalticaUzbek"/>
          <w:color w:val="000000"/>
          <w:spacing w:val="3"/>
          <w:lang w:val="uz-Cyrl-UZ"/>
        </w:rPr>
        <w:t>йнашни уддалай олган жажжи қизлар ҳам “алла” айтиш билан гўё қў\</w:t>
      </w:r>
      <w:r>
        <w:rPr>
          <w:rFonts w:ascii="BalticaUzbek" w:hAnsi="BalticaUzbek"/>
          <w:color w:val="000000"/>
          <w:lang w:val="uz-Cyrl-UZ"/>
        </w:rPr>
        <w:t>ирчоқларини овунтирадилар ва шу орқали қўшиқ оламига илк бор қадам қў</w:t>
      </w:r>
      <w:r>
        <w:rPr>
          <w:rFonts w:ascii="BalticaUzbek" w:hAnsi="BalticaUzbek"/>
          <w:color w:val="000000"/>
          <w:spacing w:val="-1"/>
          <w:lang w:val="uz-Cyrl-UZ"/>
        </w:rPr>
        <w:t>ядилар.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2"/>
          <w:lang w:val="uz-Cyrl-UZ"/>
        </w:rPr>
        <w:tab/>
        <w:t xml:space="preserve">Она “алла” сининг тарбиявий роли мухимдир. X аср Марказий Осиё </w:t>
      </w:r>
      <w:r>
        <w:rPr>
          <w:rFonts w:ascii="BalticaUzbek" w:hAnsi="BalticaUzbek"/>
          <w:color w:val="000000"/>
          <w:lang w:val="uz-Cyrl-UZ"/>
        </w:rPr>
        <w:t xml:space="preserve">халқларининг машхур мутафаккири ва тиббиётнинг буюк сиймоси Абу Али </w:t>
      </w:r>
      <w:r>
        <w:rPr>
          <w:rFonts w:ascii="BalticaUzbek" w:hAnsi="BalticaUzbek"/>
          <w:color w:val="000000"/>
          <w:spacing w:val="4"/>
          <w:lang w:val="uz-Cyrl-UZ"/>
        </w:rPr>
        <w:t xml:space="preserve">Ибн Сино она “алла” сининг тарбиявий аҳамияти хақида тарбияланувчиларнинг </w:t>
      </w:r>
      <w:r>
        <w:rPr>
          <w:rFonts w:ascii="BalticaUzbek" w:hAnsi="BalticaUzbek"/>
          <w:color w:val="000000"/>
          <w:spacing w:val="1"/>
          <w:lang w:val="uz-Cyrl-UZ"/>
        </w:rPr>
        <w:t xml:space="preserve">талабини қондирмоқ учун унга икки нарсани қўлламоқ кераклиги, чунончи: </w:t>
      </w:r>
      <w:r>
        <w:rPr>
          <w:rFonts w:ascii="BalticaUzbek" w:hAnsi="BalticaUzbek"/>
          <w:color w:val="000000"/>
          <w:spacing w:val="5"/>
          <w:lang w:val="uz-Cyrl-UZ"/>
        </w:rPr>
        <w:t xml:space="preserve">бири-болани секин-секин тебратиш, иккинчиси-уни ухлатиш учун одат </w:t>
      </w:r>
      <w:r>
        <w:rPr>
          <w:rFonts w:ascii="BalticaUzbek" w:hAnsi="BalticaUzbek"/>
          <w:color w:val="000000"/>
          <w:spacing w:val="1"/>
          <w:lang w:val="uz-Cyrl-UZ"/>
        </w:rPr>
        <w:t>бўлиб қолган мусиқа-аллалашдир, деган фикрни илгари сурган.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3"/>
          <w:lang w:val="uz-Cyrl-UZ"/>
        </w:rPr>
        <w:tab/>
        <w:t>Биз шунингдек эртак ва достонлар хусусида ҳам қисқача тўхталиб ў</w:t>
      </w:r>
      <w:r>
        <w:rPr>
          <w:rFonts w:ascii="BalticaUzbek" w:hAnsi="BalticaUzbek"/>
          <w:color w:val="000000"/>
          <w:lang w:val="uz-Cyrl-UZ"/>
        </w:rPr>
        <w:t xml:space="preserve">тмоқчимиз. </w:t>
      </w:r>
      <w:r>
        <w:rPr>
          <w:rFonts w:ascii="BalticaUzbek" w:hAnsi="BalticaUzbek"/>
          <w:b/>
          <w:color w:val="000000"/>
          <w:lang w:val="uz-Cyrl-UZ"/>
        </w:rPr>
        <w:t xml:space="preserve">Эртак ва достонлар </w:t>
      </w:r>
      <w:r>
        <w:rPr>
          <w:rFonts w:ascii="BalticaUzbek" w:hAnsi="BalticaUzbek"/>
          <w:color w:val="000000"/>
          <w:lang w:val="uz-Cyrl-UZ"/>
        </w:rPr>
        <w:t>халқ о\заки ижодидаги топишмоқ, мақол, қў</w:t>
      </w:r>
      <w:r>
        <w:rPr>
          <w:rFonts w:ascii="BalticaUzbek" w:hAnsi="BalticaUzbek"/>
          <w:color w:val="000000"/>
          <w:spacing w:val="2"/>
          <w:lang w:val="uz-Cyrl-UZ"/>
        </w:rPr>
        <w:t xml:space="preserve">шиқ каби жанрларда жамланган бўлиб, улар педагогик \ояларнинг </w:t>
      </w:r>
      <w:r>
        <w:rPr>
          <w:rFonts w:ascii="BalticaUzbek" w:hAnsi="BalticaUzbek"/>
          <w:color w:val="000000"/>
          <w:lang w:val="uz-Cyrl-UZ"/>
        </w:rPr>
        <w:t xml:space="preserve">мукаммалроқ, таъсирчан бўлишини таъминлайди. Эртак ва достонлар тарбияланувчи </w:t>
      </w:r>
      <w:r>
        <w:rPr>
          <w:rFonts w:ascii="BalticaUzbek" w:hAnsi="BalticaUzbek"/>
          <w:color w:val="000000"/>
          <w:spacing w:val="2"/>
          <w:lang w:val="uz-Cyrl-UZ"/>
        </w:rPr>
        <w:t xml:space="preserve">тарбиясининг хамма таркибий қисмларини жумладан, ақлий ва жисмоний камолат, илм ва хунарга мухаббат, меҳнатсеварлик, маънавий сифат ҳамда </w:t>
      </w:r>
      <w:r>
        <w:rPr>
          <w:rFonts w:ascii="BalticaUzbek" w:hAnsi="BalticaUzbek"/>
          <w:color w:val="000000"/>
          <w:spacing w:val="11"/>
          <w:lang w:val="uz-Cyrl-UZ"/>
        </w:rPr>
        <w:t xml:space="preserve">нафис дидларнинг таркиб топишига доир кўпдан - кўп педагогик </w:t>
      </w:r>
      <w:r>
        <w:rPr>
          <w:rFonts w:ascii="BalticaUzbek" w:hAnsi="BalticaUzbek"/>
          <w:color w:val="000000"/>
          <w:lang w:val="uz-Cyrl-UZ"/>
        </w:rPr>
        <w:t xml:space="preserve">масалаларни ўз ичига олади. Булар жумласига “Зумрад ва +имммат”, “Етти </w:t>
      </w:r>
      <w:r>
        <w:rPr>
          <w:rFonts w:ascii="BalticaUzbek" w:hAnsi="BalticaUzbek"/>
          <w:color w:val="000000"/>
          <w:spacing w:val="1"/>
          <w:lang w:val="uz-Cyrl-UZ"/>
        </w:rPr>
        <w:t xml:space="preserve">о\а-ини ботирлар”,”Ерали ва Шерали”, “Сахий ва бахил” ва бошқа шу каби </w:t>
      </w:r>
      <w:r>
        <w:rPr>
          <w:rFonts w:ascii="BalticaUzbek" w:hAnsi="BalticaUzbek"/>
          <w:color w:val="000000"/>
          <w:spacing w:val="4"/>
          <w:lang w:val="uz-Cyrl-UZ"/>
        </w:rPr>
        <w:t xml:space="preserve">кўплаб эртакларни, шунингдек “Алпомиш”, “Чамбил достони” каби </w:t>
      </w:r>
      <w:r>
        <w:rPr>
          <w:rFonts w:ascii="BalticaUzbek" w:hAnsi="BalticaUzbek"/>
          <w:color w:val="000000"/>
          <w:spacing w:val="1"/>
          <w:lang w:val="uz-Cyrl-UZ"/>
        </w:rPr>
        <w:t>достонларни киритишимиз мумкин.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2"/>
          <w:lang w:val="uz-Cyrl-UZ"/>
        </w:rPr>
        <w:tab/>
        <w:t xml:space="preserve">Хулоса қилиб айтганда фольклор намуналари ту\ридан – ту\ри тарбия </w:t>
      </w:r>
      <w:r>
        <w:rPr>
          <w:rFonts w:ascii="BalticaUzbek" w:hAnsi="BalticaUzbek"/>
          <w:color w:val="000000"/>
          <w:spacing w:val="5"/>
          <w:lang w:val="uz-Cyrl-UZ"/>
        </w:rPr>
        <w:t xml:space="preserve">воситаси сифатида хизмат қилади. Булар билан бир қаторда тарбияланувчи яшаб </w:t>
      </w:r>
      <w:r>
        <w:rPr>
          <w:rFonts w:ascii="BalticaUzbek" w:hAnsi="BalticaUzbek"/>
          <w:color w:val="000000"/>
          <w:spacing w:val="4"/>
          <w:lang w:val="uz-Cyrl-UZ"/>
        </w:rPr>
        <w:t xml:space="preserve">турган мухит - шароитнинг воситачи роли мавжудки, улар ёшларнинг </w:t>
      </w:r>
      <w:r>
        <w:rPr>
          <w:rFonts w:ascii="BalticaUzbek" w:hAnsi="BalticaUzbek"/>
          <w:color w:val="000000"/>
          <w:spacing w:val="7"/>
          <w:lang w:val="uz-Cyrl-UZ"/>
        </w:rPr>
        <w:t xml:space="preserve">маънавий фазилатларини шакллантиришда катта ва самарали тарбия </w:t>
      </w:r>
      <w:r>
        <w:rPr>
          <w:rFonts w:ascii="BalticaUzbek" w:hAnsi="BalticaUzbek"/>
          <w:color w:val="000000"/>
          <w:spacing w:val="1"/>
          <w:lang w:val="uz-Cyrl-UZ"/>
        </w:rPr>
        <w:t>воситаси хисобланади. Улар куйидагилардан иборатдир: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7"/>
          <w:lang w:val="uz-Cyrl-UZ"/>
        </w:rPr>
        <w:lastRenderedPageBreak/>
        <w:t xml:space="preserve">Болалар ўйинлари, чойхурлик (чойхона гурунги), тарбияланувчилар гапи (гап </w:t>
      </w:r>
      <w:r>
        <w:rPr>
          <w:rFonts w:ascii="BalticaUzbek" w:hAnsi="BalticaUzbek"/>
          <w:color w:val="000000"/>
          <w:spacing w:val="5"/>
          <w:lang w:val="uz-Cyrl-UZ"/>
        </w:rPr>
        <w:t>айтиш), тарбияланувчилар мажлиси, меҳмондорчилик, хашар ва хоказо.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1"/>
          <w:lang w:val="uz-Cyrl-UZ"/>
        </w:rPr>
      </w:pPr>
      <w:r>
        <w:rPr>
          <w:rFonts w:ascii="BalticaUzbek" w:hAnsi="BalticaUzbek"/>
          <w:color w:val="000000"/>
          <w:spacing w:val="8"/>
          <w:lang w:val="uz-Cyrl-UZ"/>
        </w:rPr>
        <w:tab/>
        <w:t xml:space="preserve">Тарбияланувчи тарбиясида халқ педагогикасининг намуналари ҳисобланган </w:t>
      </w:r>
      <w:r>
        <w:rPr>
          <w:rFonts w:ascii="BalticaUzbek" w:hAnsi="BalticaUzbek"/>
          <w:color w:val="000000"/>
          <w:spacing w:val="2"/>
          <w:lang w:val="uz-Cyrl-UZ"/>
        </w:rPr>
        <w:t xml:space="preserve">халқнинг миллий урф-одатлари, турли миллий маросимлари, анъаналари, </w:t>
      </w:r>
      <w:r>
        <w:rPr>
          <w:rFonts w:ascii="BalticaUzbek" w:hAnsi="BalticaUzbek"/>
          <w:color w:val="000000"/>
          <w:spacing w:val="1"/>
          <w:lang w:val="uz-Cyrl-UZ"/>
        </w:rPr>
        <w:t>миллий байрамлар мухим роль ўйнайди. Улар қўйидагилардан иборат: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06"/>
        </w:tabs>
        <w:ind w:left="360" w:hanging="360"/>
        <w:jc w:val="both"/>
        <w:rPr>
          <w:rFonts w:ascii="BalticaUzbek" w:hAnsi="BalticaUzbek"/>
          <w:color w:val="000000"/>
          <w:spacing w:val="-14"/>
          <w:lang w:val="uz-Cyrl-UZ"/>
        </w:rPr>
      </w:pPr>
      <w:r>
        <w:rPr>
          <w:rFonts w:ascii="BalticaUzbek" w:hAnsi="BalticaUzbek"/>
          <w:b/>
          <w:color w:val="000000"/>
          <w:lang w:val="uz-Cyrl-UZ"/>
        </w:rPr>
        <w:t>1.</w:t>
      </w:r>
      <w:r>
        <w:rPr>
          <w:rFonts w:ascii="BalticaUzbek" w:hAnsi="BalticaUzbek"/>
          <w:b/>
          <w:color w:val="000000"/>
          <w:lang w:val="uz-Cyrl-UZ"/>
        </w:rPr>
        <w:tab/>
      </w:r>
      <w:r>
        <w:rPr>
          <w:rFonts w:ascii="BalticaUzbek" w:hAnsi="BalticaUzbek"/>
          <w:color w:val="000000"/>
          <w:lang w:val="uz-Cyrl-UZ"/>
        </w:rPr>
        <w:t>Тўй маросимлари - бешик тўйи, суннат тўйи, никоҳ тўйи, ховли тўйи;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06"/>
        </w:tabs>
        <w:ind w:left="360" w:hanging="360"/>
        <w:jc w:val="both"/>
        <w:rPr>
          <w:rFonts w:ascii="BalticaUzbek" w:hAnsi="BalticaUzbek"/>
          <w:color w:val="000000"/>
          <w:spacing w:val="-7"/>
          <w:lang w:val="uz-Cyrl-UZ"/>
        </w:rPr>
      </w:pPr>
      <w:r>
        <w:rPr>
          <w:rFonts w:ascii="BalticaUzbek" w:hAnsi="BalticaUzbek"/>
          <w:b/>
          <w:color w:val="000000"/>
          <w:lang w:val="uz-Cyrl-UZ"/>
        </w:rPr>
        <w:t>2.</w:t>
      </w:r>
      <w:r>
        <w:rPr>
          <w:rFonts w:ascii="BalticaUzbek" w:hAnsi="BalticaUzbek"/>
          <w:b/>
          <w:color w:val="000000"/>
          <w:lang w:val="uz-Cyrl-UZ"/>
        </w:rPr>
        <w:tab/>
      </w:r>
      <w:r>
        <w:rPr>
          <w:rFonts w:ascii="BalticaUzbek" w:hAnsi="BalticaUzbek"/>
          <w:color w:val="000000"/>
          <w:lang w:val="uz-Cyrl-UZ"/>
        </w:rPr>
        <w:t>Сайллар - дала сайли, гул сайли, қовун сайли;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06"/>
        </w:tabs>
        <w:ind w:left="360" w:hanging="360"/>
        <w:jc w:val="both"/>
        <w:rPr>
          <w:rFonts w:ascii="BalticaUzbek" w:hAnsi="BalticaUzbek"/>
          <w:color w:val="000000"/>
          <w:spacing w:val="-4"/>
          <w:lang w:val="uz-Cyrl-UZ"/>
        </w:rPr>
      </w:pPr>
      <w:r>
        <w:rPr>
          <w:rFonts w:ascii="BalticaUzbek" w:hAnsi="BalticaUzbek"/>
          <w:b/>
          <w:color w:val="000000"/>
          <w:spacing w:val="-1"/>
          <w:lang w:val="uz-Cyrl-UZ"/>
        </w:rPr>
        <w:t>3.</w:t>
      </w:r>
      <w:r>
        <w:rPr>
          <w:rFonts w:ascii="BalticaUzbek" w:hAnsi="BalticaUzbek"/>
          <w:b/>
          <w:color w:val="000000"/>
          <w:spacing w:val="-1"/>
          <w:lang w:val="uz-Cyrl-UZ"/>
        </w:rPr>
        <w:tab/>
      </w:r>
      <w:r>
        <w:rPr>
          <w:rFonts w:ascii="BalticaUzbek" w:hAnsi="BalticaUzbek"/>
          <w:color w:val="000000"/>
          <w:spacing w:val="-1"/>
          <w:lang w:val="uz-Cyrl-UZ"/>
        </w:rPr>
        <w:t>Йи\ин(томоша, ту\илган кунни нишонлаш), йи\ит базми, қиз базми,</w:t>
      </w:r>
      <w:r>
        <w:rPr>
          <w:rFonts w:ascii="BalticaUzbek" w:hAnsi="BalticaUzbek"/>
          <w:color w:val="000000"/>
          <w:spacing w:val="-1"/>
          <w:lang w:val="uz-Cyrl-UZ"/>
        </w:rPr>
        <w:br/>
      </w:r>
      <w:r>
        <w:rPr>
          <w:rFonts w:ascii="BalticaUzbek" w:hAnsi="BalticaUzbek"/>
          <w:color w:val="000000"/>
          <w:spacing w:val="1"/>
          <w:lang w:val="uz-Cyrl-UZ"/>
        </w:rPr>
        <w:t>келин салом, улоқ, пойга, кураш, турли шаклдаги мусобақалар;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06"/>
        </w:tabs>
        <w:ind w:left="360" w:hanging="360"/>
        <w:jc w:val="both"/>
        <w:rPr>
          <w:rFonts w:ascii="BalticaUzbek" w:hAnsi="BalticaUzbek"/>
          <w:color w:val="000000"/>
          <w:spacing w:val="-7"/>
          <w:lang w:val="uz-Cyrl-UZ"/>
        </w:rPr>
      </w:pPr>
      <w:r>
        <w:rPr>
          <w:rFonts w:ascii="BalticaUzbek" w:hAnsi="BalticaUzbek"/>
          <w:b/>
          <w:color w:val="000000"/>
          <w:spacing w:val="1"/>
          <w:lang w:val="uz-Cyrl-UZ"/>
        </w:rPr>
        <w:t>4.</w:t>
      </w:r>
      <w:r>
        <w:rPr>
          <w:rFonts w:ascii="BalticaUzbek" w:hAnsi="BalticaUzbek"/>
          <w:b/>
          <w:color w:val="000000"/>
          <w:spacing w:val="1"/>
          <w:lang w:val="uz-Cyrl-UZ"/>
        </w:rPr>
        <w:tab/>
      </w:r>
      <w:r>
        <w:rPr>
          <w:rFonts w:ascii="BalticaUzbek" w:hAnsi="BalticaUzbek"/>
          <w:color w:val="000000"/>
          <w:spacing w:val="1"/>
          <w:lang w:val="uz-Cyrl-UZ"/>
        </w:rPr>
        <w:t>Аза маросими, аза маракаси;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06"/>
        </w:tabs>
        <w:ind w:left="360" w:hanging="360"/>
        <w:jc w:val="both"/>
        <w:rPr>
          <w:rFonts w:ascii="BalticaUzbek" w:hAnsi="BalticaUzbek"/>
          <w:b/>
          <w:color w:val="000000"/>
          <w:spacing w:val="-1"/>
          <w:lang w:val="uz-Cyrl-UZ"/>
        </w:rPr>
      </w:pPr>
      <w:r>
        <w:rPr>
          <w:rFonts w:ascii="BalticaUzbek" w:hAnsi="BalticaUzbek"/>
          <w:b/>
          <w:color w:val="000000"/>
          <w:spacing w:val="1"/>
          <w:lang w:val="uz-Cyrl-UZ"/>
        </w:rPr>
        <w:t>5.</w:t>
      </w:r>
      <w:r>
        <w:rPr>
          <w:rFonts w:ascii="BalticaUzbek" w:hAnsi="BalticaUzbek"/>
          <w:b/>
          <w:color w:val="000000"/>
          <w:spacing w:val="1"/>
          <w:lang w:val="uz-Cyrl-UZ"/>
        </w:rPr>
        <w:tab/>
      </w:r>
      <w:r>
        <w:rPr>
          <w:rFonts w:ascii="BalticaUzbek" w:hAnsi="BalticaUzbek"/>
          <w:color w:val="000000"/>
          <w:spacing w:val="1"/>
          <w:lang w:val="uz-Cyrl-UZ"/>
        </w:rPr>
        <w:t xml:space="preserve">Сафарга чиқиш, овга бориш, кино, театр, истирохат бо\и, оммавий </w:t>
      </w:r>
      <w:r>
        <w:rPr>
          <w:rFonts w:ascii="BalticaUzbek" w:hAnsi="BalticaUzbek"/>
          <w:color w:val="000000"/>
          <w:lang w:val="uz-Cyrl-UZ"/>
        </w:rPr>
        <w:t>йи\ину томошаларга бориш, Рўза хайит, +урбон ҳайит, Навруз байрамлари.</w:t>
      </w: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  <w:r>
        <w:rPr>
          <w:rFonts w:ascii="BalticaUzbek" w:hAnsi="BalticaUzbek"/>
          <w:b/>
          <w:color w:val="000000"/>
          <w:spacing w:val="-1"/>
          <w:lang w:val="uz-Cyrl-UZ"/>
        </w:rPr>
        <w:t>+исқа хулоса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4"/>
          <w:lang w:val="uz-Cyrl-UZ"/>
        </w:rPr>
      </w:pPr>
      <w:r>
        <w:rPr>
          <w:rFonts w:ascii="BalticaUzbek" w:hAnsi="BalticaUzbek"/>
          <w:color w:val="000000"/>
          <w:spacing w:val="-3"/>
          <w:lang w:val="uz-Cyrl-UZ"/>
        </w:rPr>
        <w:tab/>
        <w:t xml:space="preserve">Ушбу мавзуда фольклор ва Ўзбек халқ педагогикаси ўртасидаги ўзаро </w:t>
      </w:r>
      <w:r>
        <w:rPr>
          <w:rFonts w:ascii="BalticaUzbek" w:hAnsi="BalticaUzbek"/>
          <w:color w:val="000000"/>
          <w:spacing w:val="8"/>
          <w:lang w:val="uz-Cyrl-UZ"/>
        </w:rPr>
        <w:t xml:space="preserve">бо\лиқлик, Ўзбек халқ о\заки ижодининг намуналари бўлмиш тез </w:t>
      </w:r>
      <w:r>
        <w:rPr>
          <w:rFonts w:ascii="BalticaUzbek" w:hAnsi="BalticaUzbek"/>
          <w:color w:val="000000"/>
          <w:spacing w:val="6"/>
          <w:lang w:val="uz-Cyrl-UZ"/>
        </w:rPr>
        <w:t xml:space="preserve">айтишлар, топишмоқлар, мақоллар, қўшиқлар ҳамда эртаклар ва </w:t>
      </w:r>
      <w:r>
        <w:rPr>
          <w:rFonts w:ascii="BalticaUzbek" w:hAnsi="BalticaUzbek"/>
          <w:color w:val="000000"/>
          <w:spacing w:val="5"/>
          <w:lang w:val="uz-Cyrl-UZ"/>
        </w:rPr>
        <w:t xml:space="preserve">достонларнинг тарбияда тутган ўрни кўплаб мисоллар билан жуда </w:t>
      </w:r>
      <w:r>
        <w:rPr>
          <w:rFonts w:ascii="BalticaUzbek" w:hAnsi="BalticaUzbek"/>
          <w:color w:val="000000"/>
          <w:spacing w:val="-4"/>
          <w:lang w:val="uz-Cyrl-UZ"/>
        </w:rPr>
        <w:t>тушунарли қилиб таърифланган.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-5"/>
          <w:lang w:val="uz-Cyrl-UZ"/>
        </w:rPr>
        <w:t>Ушбу мавзу бўйича таянч тушунчалар:</w:t>
      </w:r>
    </w:p>
    <w:p w:rsidR="00FF6761" w:rsidRPr="00CF733C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color w:val="000000"/>
          <w:spacing w:val="-4"/>
          <w:lang w:val="uz-Cyrl-UZ"/>
        </w:rPr>
      </w:pPr>
      <w:r>
        <w:rPr>
          <w:rFonts w:ascii="BalticaUzbek" w:hAnsi="BalticaUzbek"/>
          <w:color w:val="000000"/>
          <w:spacing w:val="-3"/>
          <w:lang w:val="uz-Cyrl-UZ"/>
        </w:rPr>
        <w:tab/>
        <w:t xml:space="preserve">фольклор, тез айтиш, топишмоқ,мақоллари, комил инсон, миллий тарбия, </w:t>
      </w:r>
      <w:r>
        <w:rPr>
          <w:rFonts w:ascii="BalticaUzbek" w:hAnsi="BalticaUzbek"/>
          <w:color w:val="000000"/>
          <w:spacing w:val="-4"/>
          <w:lang w:val="uz-Cyrl-UZ"/>
        </w:rPr>
        <w:t>сайллар, йи\ин, тўй маросимлари, аза маросими.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-5"/>
        </w:rPr>
        <w:t>Назорат</w:t>
      </w:r>
      <w:r>
        <w:rPr>
          <w:rFonts w:ascii="BalticaUzbek" w:hAnsi="BalticaUzbek"/>
          <w:b/>
          <w:color w:val="000000"/>
          <w:spacing w:val="-5"/>
          <w:lang w:val="uz-Cyrl-UZ"/>
        </w:rPr>
        <w:t xml:space="preserve"> учун саволлар: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</w:rPr>
      </w:pP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27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Фольклор ва унинг Ўзбек халқ педагогикасида тутган ўрни.</w:t>
      </w: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13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Тез айтишлар ваунинг тарбиявий ахамияти.</w:t>
      </w: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15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Топишмоқлар. Уларниг таҳлили.</w:t>
      </w: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13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Мақоллар. Уларнинг таълим-тарбияда тутган ўрни.</w:t>
      </w: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20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Миллий қўшиқлар. Уларнинг тарбиявий аҳамияти.</w:t>
      </w: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20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Алланинг  ёшлар тарбиясидаги а</w:t>
      </w:r>
      <w:r w:rsidRPr="00CF733C">
        <w:rPr>
          <w:rFonts w:ascii="BalticaUzbek" w:hAnsi="BalticaUzbek"/>
          <w:color w:val="000000"/>
          <w:spacing w:val="-4"/>
          <w:lang w:val="uz-Cyrl-UZ"/>
        </w:rPr>
        <w:t>ҳ</w:t>
      </w:r>
      <w:r>
        <w:rPr>
          <w:rFonts w:ascii="BalticaUzbek" w:hAnsi="BalticaUzbek"/>
          <w:color w:val="000000"/>
          <w:spacing w:val="-4"/>
          <w:lang w:val="uz-Cyrl-UZ"/>
        </w:rPr>
        <w:t xml:space="preserve">амияти </w:t>
      </w:r>
      <w:r w:rsidRPr="00CF733C">
        <w:rPr>
          <w:rFonts w:ascii="BalticaUzbek" w:hAnsi="BalticaUzbek"/>
          <w:color w:val="000000"/>
          <w:spacing w:val="-4"/>
          <w:lang w:val="uz-Cyrl-UZ"/>
        </w:rPr>
        <w:t>қ</w:t>
      </w:r>
      <w:r>
        <w:rPr>
          <w:rFonts w:ascii="BalticaUzbek" w:hAnsi="BalticaUzbek"/>
          <w:color w:val="000000"/>
          <w:spacing w:val="-4"/>
          <w:lang w:val="uz-Cyrl-UZ"/>
        </w:rPr>
        <w:t>андай?</w:t>
      </w: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20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>Ўзбек хал</w:t>
      </w:r>
      <w:r w:rsidRPr="00CF733C">
        <w:rPr>
          <w:rFonts w:ascii="BalticaUzbek" w:hAnsi="BalticaUzbek"/>
          <w:color w:val="000000"/>
          <w:spacing w:val="-4"/>
          <w:lang w:val="uz-Cyrl-UZ"/>
        </w:rPr>
        <w:t>қ</w:t>
      </w:r>
      <w:r>
        <w:rPr>
          <w:rFonts w:ascii="BalticaUzbek" w:hAnsi="BalticaUzbek"/>
          <w:color w:val="000000"/>
          <w:spacing w:val="-4"/>
          <w:lang w:val="uz-Cyrl-UZ"/>
        </w:rPr>
        <w:t xml:space="preserve"> педагогикаси </w:t>
      </w:r>
      <w:r w:rsidRPr="00CF733C">
        <w:rPr>
          <w:rFonts w:ascii="BalticaUzbek" w:hAnsi="BalticaUzbek"/>
          <w:color w:val="000000"/>
          <w:spacing w:val="-4"/>
          <w:lang w:val="uz-Cyrl-UZ"/>
        </w:rPr>
        <w:t>қ</w:t>
      </w:r>
      <w:r>
        <w:rPr>
          <w:rFonts w:ascii="BalticaUzbek" w:hAnsi="BalticaUzbek"/>
          <w:color w:val="000000"/>
          <w:spacing w:val="-4"/>
          <w:lang w:val="uz-Cyrl-UZ"/>
        </w:rPr>
        <w:t>айси фанлар билан узвий бо</w:t>
      </w:r>
      <w:r w:rsidRPr="00CF733C">
        <w:rPr>
          <w:rFonts w:ascii="BalticaUzbek" w:hAnsi="BalticaUzbek"/>
          <w:color w:val="000000"/>
          <w:spacing w:val="-4"/>
          <w:lang w:val="uz-Cyrl-UZ"/>
        </w:rPr>
        <w:t>\</w:t>
      </w:r>
      <w:r>
        <w:rPr>
          <w:rFonts w:ascii="BalticaUzbek" w:hAnsi="BalticaUzbek"/>
          <w:color w:val="000000"/>
          <w:spacing w:val="-4"/>
          <w:lang w:val="uz-Cyrl-UZ"/>
        </w:rPr>
        <w:t>ли</w:t>
      </w:r>
      <w:r w:rsidRPr="00CF733C">
        <w:rPr>
          <w:rFonts w:ascii="BalticaUzbek" w:hAnsi="BalticaUzbek"/>
          <w:color w:val="000000"/>
          <w:spacing w:val="-4"/>
          <w:lang w:val="uz-Cyrl-UZ"/>
        </w:rPr>
        <w:t>қ</w:t>
      </w:r>
      <w:r>
        <w:rPr>
          <w:rFonts w:ascii="BalticaUzbek" w:hAnsi="BalticaUzbek"/>
          <w:color w:val="000000"/>
          <w:spacing w:val="-4"/>
          <w:lang w:val="uz-Cyrl-UZ"/>
        </w:rPr>
        <w:t>?</w:t>
      </w:r>
    </w:p>
    <w:p w:rsidR="00FF6761" w:rsidRDefault="00FF6761" w:rsidP="00FF6761">
      <w:pPr>
        <w:widowControl w:val="0"/>
        <w:numPr>
          <w:ilvl w:val="0"/>
          <w:numId w:val="1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20"/>
          <w:lang w:val="uz-Cyrl-UZ"/>
        </w:rPr>
      </w:pPr>
      <w:r>
        <w:rPr>
          <w:rFonts w:ascii="BalticaUzbek" w:hAnsi="BalticaUzbek"/>
          <w:color w:val="000000"/>
          <w:spacing w:val="-4"/>
        </w:rPr>
        <w:t>Топишмоқлар тарбияланувчиларнинг қандай хислатларини ривожлантиради?</w:t>
      </w:r>
    </w:p>
    <w:p w:rsidR="00FF6761" w:rsidRDefault="00FF6761" w:rsidP="00FF6761">
      <w:pPr>
        <w:widowControl w:val="0"/>
        <w:shd w:val="clear" w:color="auto" w:fill="FFFFFF"/>
        <w:tabs>
          <w:tab w:val="left" w:pos="686"/>
        </w:tabs>
        <w:jc w:val="both"/>
        <w:rPr>
          <w:rFonts w:ascii="BalticaUzbek" w:hAnsi="BalticaUzbek"/>
          <w:color w:val="000000"/>
          <w:spacing w:val="-20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jc w:val="center"/>
        <w:rPr>
          <w:rFonts w:ascii="BalticaUzbek" w:hAnsi="BalticaUzbek"/>
          <w:b/>
          <w:color w:val="000000"/>
          <w:spacing w:val="-5"/>
          <w:lang w:val="uz-Cyrl-UZ"/>
        </w:rPr>
      </w:pPr>
      <w:r>
        <w:rPr>
          <w:rFonts w:ascii="BalticaUzbek" w:hAnsi="BalticaUzbek"/>
          <w:b/>
          <w:color w:val="000000"/>
          <w:spacing w:val="-5"/>
          <w:lang w:val="uz-Cyrl-UZ"/>
        </w:rPr>
        <w:t>Фойдаланилган адабиётлар рўйхати:</w:t>
      </w:r>
    </w:p>
    <w:p w:rsidR="00FF6761" w:rsidRPr="00C656E3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614"/>
        </w:tabs>
        <w:ind w:left="360" w:hanging="360"/>
        <w:jc w:val="both"/>
        <w:rPr>
          <w:rFonts w:ascii="BalticaUzbek" w:hAnsi="BalticaUzbek"/>
          <w:color w:val="000000"/>
          <w:spacing w:val="-27"/>
          <w:lang w:val="uz-Cyrl-UZ"/>
        </w:rPr>
      </w:pPr>
      <w:r>
        <w:rPr>
          <w:rFonts w:ascii="BalticaUzbek" w:hAnsi="BalticaUzbek"/>
          <w:b/>
          <w:color w:val="000000"/>
          <w:spacing w:val="-3"/>
          <w:lang w:val="uz-Cyrl-UZ"/>
        </w:rPr>
        <w:t>1.</w:t>
      </w:r>
      <w:r>
        <w:rPr>
          <w:rFonts w:ascii="BalticaUzbek" w:hAnsi="BalticaUzbek"/>
          <w:b/>
          <w:color w:val="000000"/>
          <w:spacing w:val="-3"/>
          <w:lang w:val="uz-Cyrl-UZ"/>
        </w:rPr>
        <w:tab/>
      </w:r>
      <w:r>
        <w:rPr>
          <w:rFonts w:ascii="BalticaUzbek" w:hAnsi="BalticaUzbek"/>
          <w:color w:val="000000"/>
          <w:spacing w:val="-3"/>
          <w:lang w:val="uz-Cyrl-UZ"/>
        </w:rPr>
        <w:t>И.А.Каримов “Баркамол авлод орзуси”.-Тошкент .“Шарқ”,1999 й.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63"/>
        </w:tabs>
        <w:ind w:left="360" w:hanging="360"/>
        <w:jc w:val="both"/>
        <w:rPr>
          <w:rFonts w:ascii="BalticaUzbek" w:hAnsi="BalticaUzbek"/>
          <w:color w:val="000000"/>
          <w:spacing w:val="-18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2.</w:t>
      </w:r>
      <w:r>
        <w:rPr>
          <w:rFonts w:ascii="BalticaUzbek" w:hAnsi="BalticaUzbek"/>
          <w:b/>
          <w:color w:val="000000"/>
          <w:spacing w:val="-4"/>
          <w:lang w:val="uz-Cyrl-UZ"/>
        </w:rPr>
        <w:tab/>
      </w:r>
      <w:r>
        <w:rPr>
          <w:rFonts w:ascii="BalticaUzbek" w:hAnsi="BalticaUzbek"/>
          <w:color w:val="000000"/>
          <w:spacing w:val="-4"/>
          <w:lang w:val="uz-Cyrl-UZ"/>
        </w:rPr>
        <w:t>И.А.Каримов “Маънавий юксалиш йўлида”. “Ўзбекистон”, 1998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63"/>
        </w:tabs>
        <w:ind w:left="360" w:hanging="360"/>
        <w:jc w:val="both"/>
        <w:rPr>
          <w:rFonts w:ascii="BalticaUzbek" w:hAnsi="BalticaUzbek"/>
          <w:color w:val="000000"/>
          <w:spacing w:val="-14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3.</w:t>
      </w:r>
      <w:r>
        <w:rPr>
          <w:rFonts w:ascii="BalticaUzbek" w:hAnsi="BalticaUzbek"/>
          <w:b/>
          <w:color w:val="000000"/>
          <w:spacing w:val="-4"/>
          <w:lang w:val="uz-Cyrl-UZ"/>
        </w:rPr>
        <w:tab/>
      </w:r>
      <w:r>
        <w:rPr>
          <w:rFonts w:ascii="BalticaUzbek" w:hAnsi="BalticaUzbek"/>
          <w:color w:val="000000"/>
          <w:spacing w:val="-4"/>
          <w:lang w:val="uz-Cyrl-UZ"/>
        </w:rPr>
        <w:t>З. Зиёмухамедов, Ш. Абдуллаева, “Ўзбекистон миллий энциклопедияси” – 2000 йил.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63"/>
        </w:tabs>
        <w:ind w:left="360" w:hanging="360"/>
        <w:jc w:val="both"/>
        <w:rPr>
          <w:rFonts w:ascii="BalticaUzbek" w:hAnsi="BalticaUzbek"/>
          <w:color w:val="000000"/>
          <w:spacing w:val="-18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4.</w:t>
      </w:r>
      <w:r>
        <w:rPr>
          <w:rFonts w:ascii="BalticaUzbek" w:hAnsi="BalticaUzbek"/>
          <w:b/>
          <w:color w:val="000000"/>
          <w:spacing w:val="-4"/>
          <w:lang w:val="uz-Cyrl-UZ"/>
        </w:rPr>
        <w:tab/>
      </w:r>
      <w:r>
        <w:rPr>
          <w:rFonts w:ascii="BalticaUzbek" w:hAnsi="BalticaUzbek"/>
          <w:color w:val="000000"/>
          <w:spacing w:val="-4"/>
          <w:lang w:val="uz-Cyrl-UZ"/>
        </w:rPr>
        <w:t>Мусурмонова О,Баубекова З.“Ўзбек халқ педагогикаси”-Т.,2000 йил.</w:t>
      </w:r>
    </w:p>
    <w:p w:rsidR="00FF6761" w:rsidRDefault="00FF6761" w:rsidP="00FF6761">
      <w:pPr>
        <w:widowControl w:val="0"/>
        <w:numPr>
          <w:ilvl w:val="0"/>
          <w:numId w:val="2"/>
        </w:numPr>
        <w:shd w:val="clear" w:color="auto" w:fill="FFFFFF"/>
        <w:tabs>
          <w:tab w:val="left" w:pos="686"/>
        </w:tabs>
        <w:jc w:val="both"/>
        <w:rPr>
          <w:rFonts w:ascii="BalticaUzbek" w:hAnsi="BalticaUzbek"/>
        </w:rPr>
      </w:pPr>
      <w:r>
        <w:rPr>
          <w:rFonts w:ascii="BalticaUzbek" w:hAnsi="BalticaUzbek"/>
          <w:color w:val="000000"/>
          <w:spacing w:val="-6"/>
          <w:lang w:val="uz-Cyrl-UZ"/>
        </w:rPr>
        <w:t>Мусурмонова О. “Маънавий қадриятлар ва ёшлар тарбияси”.—Т.;</w:t>
      </w:r>
      <w:r>
        <w:rPr>
          <w:rFonts w:ascii="BalticaUzbek" w:hAnsi="BalticaUzbek"/>
          <w:color w:val="000000"/>
          <w:spacing w:val="-6"/>
          <w:lang w:val="uz-Cyrl-UZ"/>
        </w:rPr>
        <w:br/>
      </w:r>
      <w:r>
        <w:rPr>
          <w:rFonts w:ascii="BalticaUzbek" w:hAnsi="BalticaUzbek"/>
          <w:color w:val="000000"/>
          <w:spacing w:val="-5"/>
          <w:lang w:val="uz-Cyrl-UZ"/>
        </w:rPr>
        <w:lastRenderedPageBreak/>
        <w:t>“Фан”, 1996 й.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63"/>
        </w:tabs>
        <w:ind w:left="360" w:hanging="360"/>
        <w:jc w:val="both"/>
        <w:rPr>
          <w:rFonts w:ascii="BalticaUzbek" w:hAnsi="BalticaUzbek"/>
          <w:color w:val="000000"/>
          <w:spacing w:val="-15"/>
          <w:lang w:val="uz-Cyrl-UZ"/>
        </w:rPr>
      </w:pPr>
      <w:r>
        <w:rPr>
          <w:rFonts w:ascii="BalticaUzbek" w:hAnsi="BalticaUzbek"/>
          <w:b/>
          <w:color w:val="000000"/>
          <w:spacing w:val="-5"/>
          <w:lang w:val="uz-Cyrl-UZ"/>
        </w:rPr>
        <w:t>7.</w:t>
      </w:r>
      <w:r>
        <w:rPr>
          <w:rFonts w:ascii="BalticaUzbek" w:hAnsi="BalticaUzbek"/>
          <w:b/>
          <w:color w:val="000000"/>
          <w:spacing w:val="-5"/>
          <w:lang w:val="uz-Cyrl-UZ"/>
        </w:rPr>
        <w:tab/>
      </w:r>
      <w:r>
        <w:rPr>
          <w:rFonts w:ascii="BalticaUzbek" w:hAnsi="BalticaUzbek"/>
          <w:color w:val="000000"/>
          <w:spacing w:val="-5"/>
          <w:lang w:val="uz-Cyrl-UZ"/>
        </w:rPr>
        <w:t>Юсуф Ҳос Ҳожиб . “ +утад\у билиг”.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63"/>
        </w:tabs>
        <w:ind w:left="360" w:hanging="360"/>
        <w:jc w:val="both"/>
        <w:rPr>
          <w:rFonts w:ascii="BalticaUzbek" w:hAnsi="BalticaUzbek"/>
          <w:color w:val="000000"/>
          <w:spacing w:val="-20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8.</w:t>
      </w:r>
      <w:r>
        <w:rPr>
          <w:rFonts w:ascii="BalticaUzbek" w:hAnsi="BalticaUzbek"/>
          <w:b/>
          <w:color w:val="000000"/>
          <w:spacing w:val="-4"/>
          <w:lang w:val="uz-Cyrl-UZ"/>
        </w:rPr>
        <w:tab/>
      </w:r>
      <w:r>
        <w:rPr>
          <w:rFonts w:ascii="BalticaUzbek" w:hAnsi="BalticaUzbek"/>
          <w:color w:val="000000"/>
          <w:spacing w:val="-4"/>
          <w:lang w:val="uz-Cyrl-UZ"/>
        </w:rPr>
        <w:t>Кайковус “+обуснома”.—Т.; “Ўқитувчи”, 1998Й.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63"/>
        </w:tabs>
        <w:ind w:left="360" w:hanging="360"/>
        <w:jc w:val="both"/>
        <w:rPr>
          <w:rFonts w:ascii="BalticaUzbek" w:hAnsi="BalticaUzbek"/>
          <w:color w:val="000000"/>
          <w:spacing w:val="-14"/>
          <w:lang w:val="uz-Cyrl-UZ"/>
        </w:rPr>
      </w:pPr>
      <w:r>
        <w:rPr>
          <w:rFonts w:ascii="BalticaUzbek" w:hAnsi="BalticaUzbek"/>
          <w:b/>
          <w:color w:val="000000"/>
          <w:spacing w:val="-7"/>
          <w:lang w:val="uz-Cyrl-UZ"/>
        </w:rPr>
        <w:t>9.</w:t>
      </w:r>
      <w:r>
        <w:rPr>
          <w:rFonts w:ascii="BalticaUzbek" w:hAnsi="BalticaUzbek"/>
          <w:b/>
          <w:color w:val="000000"/>
          <w:spacing w:val="-7"/>
          <w:lang w:val="uz-Cyrl-UZ"/>
        </w:rPr>
        <w:tab/>
      </w:r>
      <w:r>
        <w:rPr>
          <w:rFonts w:ascii="BalticaUzbek" w:hAnsi="BalticaUzbek"/>
          <w:color w:val="000000"/>
          <w:spacing w:val="-7"/>
          <w:lang w:val="uz-Cyrl-UZ"/>
        </w:rPr>
        <w:t>“Алпомиш” достони. -Т.; “ Ўқитувчи”</w:t>
      </w:r>
    </w:p>
    <w:p w:rsidR="00FF6761" w:rsidRDefault="00FF6761" w:rsidP="00FF6761">
      <w:pPr>
        <w:widowControl w:val="0"/>
        <w:shd w:val="clear" w:color="auto" w:fill="FFFFFF"/>
        <w:tabs>
          <w:tab w:val="left" w:pos="360"/>
          <w:tab w:val="left" w:pos="763"/>
        </w:tabs>
        <w:ind w:left="360" w:hanging="360"/>
        <w:jc w:val="both"/>
        <w:rPr>
          <w:rFonts w:ascii="BalticaUzbek" w:hAnsi="BalticaUzbek"/>
          <w:color w:val="000000"/>
          <w:spacing w:val="-14"/>
          <w:lang w:val="uz-Cyrl-UZ"/>
        </w:rPr>
      </w:pPr>
      <w:r>
        <w:rPr>
          <w:rFonts w:ascii="BalticaUzbek" w:hAnsi="BalticaUzbek"/>
          <w:b/>
          <w:color w:val="000000"/>
          <w:spacing w:val="-4"/>
          <w:lang w:val="uz-Cyrl-UZ"/>
        </w:rPr>
        <w:t>10.</w:t>
      </w:r>
      <w:r>
        <w:rPr>
          <w:rFonts w:ascii="BalticaUzbek" w:hAnsi="BalticaUzbek"/>
          <w:b/>
          <w:color w:val="000000"/>
          <w:spacing w:val="-4"/>
          <w:lang w:val="uz-Cyrl-UZ"/>
        </w:rPr>
        <w:tab/>
      </w:r>
      <w:r>
        <w:rPr>
          <w:rFonts w:ascii="BalticaUzbek" w:hAnsi="BalticaUzbek"/>
          <w:color w:val="000000"/>
          <w:spacing w:val="-4"/>
          <w:lang w:val="uz-Cyrl-UZ"/>
        </w:rPr>
        <w:t xml:space="preserve">“Ўзбек Халқ эртаклари” </w:t>
      </w:r>
      <w:r w:rsidRPr="00CF733C">
        <w:rPr>
          <w:rFonts w:ascii="BalticaUzbek" w:hAnsi="BalticaUzbek"/>
          <w:color w:val="000000"/>
          <w:spacing w:val="-4"/>
          <w:lang w:val="uz-Cyrl-UZ"/>
        </w:rPr>
        <w:t>Т. 2003</w:t>
      </w:r>
    </w:p>
    <w:p w:rsidR="00FF6761" w:rsidRDefault="00FF6761" w:rsidP="00FF6761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color w:val="000000"/>
          <w:spacing w:val="-4"/>
          <w:lang w:val="uz-Cyrl-UZ"/>
        </w:rPr>
        <w:t xml:space="preserve">11. З. </w:t>
      </w:r>
      <w:r>
        <w:rPr>
          <w:rFonts w:ascii="BalticaUzbek" w:hAnsi="BalticaUzbek"/>
          <w:color w:val="000000"/>
          <w:spacing w:val="-4"/>
        </w:rPr>
        <w:t>Ж</w:t>
      </w:r>
      <w:r>
        <w:rPr>
          <w:rFonts w:ascii="BalticaUzbek" w:hAnsi="BalticaUzbek"/>
          <w:color w:val="000000"/>
          <w:spacing w:val="-4"/>
          <w:lang w:val="uz-Cyrl-UZ"/>
        </w:rPr>
        <w:t>умаев “ Ўзбек хал</w:t>
      </w:r>
      <w:r>
        <w:rPr>
          <w:rFonts w:ascii="BalticaUzbek" w:hAnsi="BalticaUzbek"/>
          <w:color w:val="000000"/>
          <w:spacing w:val="-4"/>
        </w:rPr>
        <w:t>қ</w:t>
      </w:r>
      <w:r>
        <w:rPr>
          <w:rFonts w:ascii="BalticaUzbek" w:hAnsi="BalticaUzbek"/>
          <w:color w:val="000000"/>
          <w:spacing w:val="-4"/>
          <w:lang w:val="uz-Cyrl-UZ"/>
        </w:rPr>
        <w:t xml:space="preserve"> тарихий ривоятлари” </w:t>
      </w:r>
      <w:r>
        <w:rPr>
          <w:rFonts w:ascii="BalticaUzbek" w:hAnsi="BalticaUzbek"/>
          <w:lang w:val="uz-Cyrl-UZ"/>
        </w:rPr>
        <w:t>номзодлик диссертацияси. Т. 2005 й.</w:t>
      </w:r>
    </w:p>
    <w:p w:rsidR="00FF6761" w:rsidRDefault="00FF6761" w:rsidP="00FF6761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12. Узбек халк педагогикаси антологияси. Т., “Укитувчи” К.Хошимов тахрири остида, 2001.</w:t>
      </w:r>
    </w:p>
    <w:p w:rsidR="00FF6761" w:rsidRDefault="00FF6761" w:rsidP="00FF6761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13. А. Жуманазаров. “Ўзбек хал</w:t>
      </w:r>
      <w:r w:rsidRPr="00CF733C">
        <w:rPr>
          <w:rFonts w:ascii="BalticaUzbek" w:hAnsi="BalticaUzbek"/>
          <w:lang w:val="uz-Cyrl-UZ"/>
        </w:rPr>
        <w:t>қ</w:t>
      </w:r>
      <w:r>
        <w:rPr>
          <w:rFonts w:ascii="BalticaUzbek" w:hAnsi="BalticaUzbek"/>
          <w:lang w:val="uz-Cyrl-UZ"/>
        </w:rPr>
        <w:t xml:space="preserve"> топишмо</w:t>
      </w:r>
      <w:r w:rsidRPr="00CF733C">
        <w:rPr>
          <w:rFonts w:ascii="BalticaUzbek" w:hAnsi="BalticaUzbek"/>
          <w:lang w:val="uz-Cyrl-UZ"/>
        </w:rPr>
        <w:t>қ</w:t>
      </w:r>
      <w:r>
        <w:rPr>
          <w:rFonts w:ascii="BalticaUzbek" w:hAnsi="BalticaUzbek"/>
          <w:lang w:val="uz-Cyrl-UZ"/>
        </w:rPr>
        <w:t>ларининг ўзига хос хусусиятлари” номзодлик диссертацияси. Т. 2000 й.</w:t>
      </w:r>
    </w:p>
    <w:p w:rsidR="00FF6761" w:rsidRDefault="00FF6761" w:rsidP="00FF6761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>14. О. Бўрибоев “ Илмий тарбияни амалга оширишда ўзбек халқ педагогикасини ўрни” БМИ 2005.</w:t>
      </w:r>
    </w:p>
    <w:p w:rsidR="00FF6761" w:rsidRDefault="00FF6761" w:rsidP="00FF6761">
      <w:pPr>
        <w:widowControl w:val="0"/>
        <w:tabs>
          <w:tab w:val="left" w:pos="216"/>
        </w:tabs>
        <w:ind w:left="7"/>
        <w:jc w:val="both"/>
        <w:rPr>
          <w:rFonts w:ascii="BalticaUzbek" w:hAnsi="BalticaUzbek"/>
          <w:lang w:val="uz-Cyrl-UZ"/>
        </w:rPr>
      </w:pPr>
      <w:r>
        <w:rPr>
          <w:rStyle w:val="Hyperlink"/>
          <w:rFonts w:ascii="BalticaUzbek" w:hAnsi="BalticaUzbek"/>
          <w:lang w:val="uz-Cyrl-UZ"/>
        </w:rPr>
        <w:t>. www.ppf.uni.udm.ru</w:t>
      </w:r>
    </w:p>
    <w:p w:rsidR="00FF6761" w:rsidRDefault="00FF6761" w:rsidP="00FF6761">
      <w:pPr>
        <w:widowControl w:val="0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www.talant.spb.ru/wald.html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en-US"/>
        </w:rPr>
      </w:pPr>
      <w:r>
        <w:rPr>
          <w:rStyle w:val="Hyperlink"/>
          <w:rFonts w:ascii="BalticaUzbek" w:hAnsi="BalticaUzbek"/>
          <w:lang w:val="uz-Cyrl-UZ"/>
        </w:rPr>
        <w:t xml:space="preserve"> www.sch</w:t>
      </w:r>
      <w:r>
        <w:rPr>
          <w:rStyle w:val="Hyperlink"/>
          <w:rFonts w:ascii="BalticaUzbek" w:hAnsi="BalticaUzbek"/>
          <w:lang w:val="en-US"/>
        </w:rPr>
        <w:t>ool</w:t>
      </w:r>
      <w:r>
        <w:rPr>
          <w:rFonts w:ascii="BalticaUzbek" w:hAnsi="BalticaUzbek"/>
          <w:lang w:val="en-US"/>
        </w:rPr>
        <w:t>. edu. ru.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</w:t>
      </w:r>
      <w:r>
        <w:rPr>
          <w:rFonts w:ascii="BalticaUzbek" w:hAnsi="BalticaUzbek"/>
          <w:lang w:val="en-US"/>
        </w:rPr>
        <w:t>www. inter – pedagogika. ru.</w:t>
      </w:r>
    </w:p>
    <w:p w:rsidR="00FF6761" w:rsidRDefault="00FF6761" w:rsidP="00FF6761">
      <w:pPr>
        <w:widowControl w:val="0"/>
        <w:shd w:val="clear" w:color="auto" w:fill="FFFFFF"/>
        <w:jc w:val="both"/>
        <w:rPr>
          <w:rFonts w:ascii="BalticaUzbek" w:hAnsi="BalticaUzbek"/>
          <w:lang w:val="uz-Cyrl-UZ"/>
        </w:rPr>
      </w:pPr>
      <w:r>
        <w:rPr>
          <w:rFonts w:ascii="BalticaUzbek" w:hAnsi="BalticaUzbek"/>
          <w:lang w:val="uz-Cyrl-UZ"/>
        </w:rPr>
        <w:t xml:space="preserve"> </w:t>
      </w:r>
      <w:r>
        <w:rPr>
          <w:rFonts w:ascii="BalticaUzbek" w:hAnsi="BalticaUzbek"/>
          <w:lang w:val="en-US"/>
        </w:rPr>
        <w:t>www. ppsy.ru.</w:t>
      </w:r>
    </w:p>
    <w:p w:rsidR="00FF6761" w:rsidRDefault="00FF6761" w:rsidP="00FF6761">
      <w:pPr>
        <w:widowControl w:val="0"/>
        <w:tabs>
          <w:tab w:val="left" w:pos="216"/>
        </w:tabs>
        <w:ind w:left="7"/>
        <w:jc w:val="both"/>
        <w:rPr>
          <w:rFonts w:ascii="BalticaUzbek" w:hAnsi="BalticaUzbek"/>
          <w:lang w:val="en-US"/>
        </w:rPr>
      </w:pPr>
      <w:r>
        <w:rPr>
          <w:rStyle w:val="Hyperlink"/>
          <w:rFonts w:ascii="BalticaUzbek" w:hAnsi="BalticaUzbek"/>
          <w:lang w:val="uz-Cyrl-UZ"/>
        </w:rPr>
        <w:t xml:space="preserve"> </w:t>
      </w:r>
      <w:r>
        <w:rPr>
          <w:rStyle w:val="Hyperlink"/>
          <w:rFonts w:ascii="BalticaUzbek" w:hAnsi="BalticaUzbek"/>
          <w:lang w:val="en-US"/>
        </w:rPr>
        <w:t>www.wwings.ru</w:t>
      </w:r>
    </w:p>
    <w:p w:rsidR="00FF6761" w:rsidRDefault="00FF6761" w:rsidP="00FF6761">
      <w:pPr>
        <w:widowControl w:val="0"/>
        <w:tabs>
          <w:tab w:val="left" w:pos="216"/>
        </w:tabs>
        <w:ind w:left="7"/>
        <w:jc w:val="both"/>
        <w:rPr>
          <w:rStyle w:val="Hyperlink"/>
          <w:rFonts w:ascii="BalticaUzbek" w:hAnsi="BalticaUzbek"/>
        </w:rPr>
      </w:pPr>
      <w:r>
        <w:rPr>
          <w:rStyle w:val="Hyperlink"/>
          <w:rFonts w:ascii="BalticaUzbek" w:hAnsi="BalticaUzbek"/>
          <w:lang w:val="uz-Cyrl-UZ"/>
        </w:rPr>
        <w:t xml:space="preserve"> </w:t>
      </w:r>
      <w:r>
        <w:rPr>
          <w:rStyle w:val="Hyperlink"/>
          <w:rFonts w:ascii="BalticaUzbek" w:hAnsi="BalticaUzbek"/>
          <w:lang w:val="en-US"/>
        </w:rPr>
        <w:t>www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ppf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uni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udm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ru</w:t>
      </w:r>
    </w:p>
    <w:p w:rsidR="00FF6761" w:rsidRDefault="00FF6761" w:rsidP="00FF6761">
      <w:pPr>
        <w:widowControl w:val="0"/>
        <w:tabs>
          <w:tab w:val="left" w:pos="216"/>
        </w:tabs>
        <w:ind w:left="7"/>
        <w:jc w:val="both"/>
        <w:rPr>
          <w:rFonts w:ascii="BalticaUzbek" w:hAnsi="BalticaUzbek"/>
        </w:rPr>
      </w:pPr>
      <w:r>
        <w:rPr>
          <w:rFonts w:ascii="BalticaUzbek" w:hAnsi="BalticaUzbek"/>
        </w:rPr>
        <w:t xml:space="preserve"> </w:t>
      </w:r>
      <w:r>
        <w:rPr>
          <w:rStyle w:val="Hyperlink"/>
          <w:rFonts w:ascii="BalticaUzbek" w:hAnsi="BalticaUzbek"/>
          <w:lang w:val="en-US"/>
        </w:rPr>
        <w:t>www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search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re</w:t>
      </w:r>
      <w:r>
        <w:rPr>
          <w:rStyle w:val="Hyperlink"/>
          <w:rFonts w:ascii="BalticaUzbek" w:hAnsi="BalticaUzbek"/>
        </w:rPr>
        <w:t>.</w:t>
      </w:r>
      <w:r>
        <w:rPr>
          <w:rStyle w:val="Hyperlink"/>
          <w:rFonts w:ascii="BalticaUzbek" w:hAnsi="BalticaUzbek"/>
          <w:lang w:val="en-US"/>
        </w:rPr>
        <w:t>uz</w:t>
      </w:r>
      <w:r>
        <w:rPr>
          <w:rFonts w:ascii="BalticaUzbek" w:hAnsi="BalticaUzbek"/>
        </w:rPr>
        <w:t xml:space="preserve"> - Узбекистоннинг ахборотларни излаб топиш тизими.</w:t>
      </w:r>
    </w:p>
    <w:p w:rsidR="00FF6761" w:rsidRDefault="00FF6761" w:rsidP="00FF6761">
      <w:pPr>
        <w:pStyle w:val="BodyTextIndent2"/>
        <w:tabs>
          <w:tab w:val="left" w:pos="993"/>
        </w:tabs>
        <w:ind w:firstLine="0"/>
      </w:pPr>
      <w:r>
        <w:rPr>
          <w:rStyle w:val="Hyperlink"/>
          <w:lang w:val="en-US"/>
        </w:rPr>
        <w:t>www</w:t>
      </w:r>
      <w:r>
        <w:rPr>
          <w:rStyle w:val="Hyperlink"/>
        </w:rPr>
        <w:t>.</w:t>
      </w:r>
      <w:r>
        <w:rPr>
          <w:rStyle w:val="Hyperlink"/>
          <w:lang w:val="en-US"/>
        </w:rPr>
        <w:t>ictcouncil</w:t>
      </w:r>
      <w:r>
        <w:rPr>
          <w:rStyle w:val="Hyperlink"/>
        </w:rPr>
        <w:t>.</w:t>
      </w:r>
      <w:r>
        <w:rPr>
          <w:rStyle w:val="Hyperlink"/>
          <w:lang w:val="en-US"/>
        </w:rPr>
        <w:t>gov</w:t>
      </w:r>
      <w:r>
        <w:rPr>
          <w:rStyle w:val="Hyperlink"/>
        </w:rPr>
        <w:t>.</w:t>
      </w:r>
      <w:r>
        <w:rPr>
          <w:rStyle w:val="Hyperlink"/>
          <w:lang w:val="en-US"/>
        </w:rPr>
        <w:t>uz</w:t>
      </w:r>
      <w:r>
        <w:t>-Компьютерлаштиришни ривожлантириш буйича Вазирлар Махкамаси мувоффиклаштирувчи Кенгашининг сайти.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NDA Baltic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16A84"/>
    <w:multiLevelType w:val="singleLevel"/>
    <w:tmpl w:val="47002C6E"/>
    <w:lvl w:ilvl="0">
      <w:start w:val="6"/>
      <w:numFmt w:val="decimal"/>
      <w:lvlText w:val="%1."/>
      <w:legacy w:legacy="1" w:legacySpace="0" w:legacyIndent="278"/>
      <w:lvlJc w:val="left"/>
      <w:rPr>
        <w:b/>
      </w:rPr>
    </w:lvl>
  </w:abstractNum>
  <w:abstractNum w:abstractNumId="1">
    <w:nsid w:val="6CD7544A"/>
    <w:multiLevelType w:val="singleLevel"/>
    <w:tmpl w:val="BEB24598"/>
    <w:lvl w:ilvl="0">
      <w:start w:val="1"/>
      <w:numFmt w:val="decimal"/>
      <w:lvlText w:val="%1."/>
      <w:legacy w:legacy="1" w:legacySpace="0" w:legacyIndent="273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F6761"/>
    <w:rsid w:val="005509E1"/>
    <w:rsid w:val="00FF6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761"/>
    <w:pPr>
      <w:spacing w:after="0" w:line="240" w:lineRule="auto"/>
    </w:pPr>
    <w:rPr>
      <w:rFonts w:ascii="PANDA Baltic UZ" w:eastAsia="Times New Roman" w:hAnsi="PANDA Baltic UZ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2">
    <w:name w:val="Body Text Indent 2"/>
    <w:basedOn w:val="a"/>
    <w:rsid w:val="00FF6761"/>
    <w:pPr>
      <w:ind w:firstLine="360"/>
      <w:jc w:val="both"/>
    </w:pPr>
    <w:rPr>
      <w:rFonts w:ascii="BalticaUzbek" w:hAnsi="BalticaUzbek"/>
    </w:rPr>
  </w:style>
  <w:style w:type="character" w:customStyle="1" w:styleId="Hyperlink">
    <w:name w:val="Hyperlink"/>
    <w:basedOn w:val="a0"/>
    <w:rsid w:val="00FF67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1458</Words>
  <Characters>8311</Characters>
  <Application>Microsoft Office Word</Application>
  <DocSecurity>0</DocSecurity>
  <Lines>69</Lines>
  <Paragraphs>19</Paragraphs>
  <ScaleCrop>false</ScaleCrop>
  <Company>Melkosoft</Company>
  <LinksUpToDate>false</LinksUpToDate>
  <CharactersWithSpaces>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2011-04-06T08:57:00Z</dcterms:created>
  <dcterms:modified xsi:type="dcterms:W3CDTF">2011-04-06T08:57:00Z</dcterms:modified>
</cp:coreProperties>
</file>